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23" w:rsidRDefault="00F36A77" w:rsidP="00E509BC">
      <w:pPr>
        <w:pStyle w:val="30"/>
        <w:pBdr>
          <w:bottom w:val="single" w:sz="4" w:space="0" w:color="auto"/>
        </w:pBdr>
      </w:pPr>
      <w:r>
        <w:rPr>
          <w:sz w:val="36"/>
          <w:szCs w:val="36"/>
        </w:rPr>
        <w:t>МЕСТНАЯ АДМИНИСТРАЦИЯ</w:t>
      </w:r>
      <w:r>
        <w:rPr>
          <w:sz w:val="36"/>
          <w:szCs w:val="36"/>
        </w:rPr>
        <w:br/>
      </w:r>
      <w:r>
        <w:t>внутригородского муниципального образования</w:t>
      </w:r>
      <w:r>
        <w:br/>
        <w:t>Санкт-Петербурга муниципальный округ Купчино</w:t>
      </w:r>
    </w:p>
    <w:p w:rsidR="00D50623" w:rsidRDefault="00F36A77">
      <w:pPr>
        <w:pStyle w:val="10"/>
        <w:keepNext/>
        <w:keepLines/>
      </w:pPr>
      <w:bookmarkStart w:id="0" w:name="bookmark0"/>
      <w:bookmarkStart w:id="1" w:name="bookmark1"/>
      <w:bookmarkStart w:id="2" w:name="bookmark2"/>
      <w:r>
        <w:t>ПОСТАНОВЛЕНИЕ</w:t>
      </w:r>
      <w:bookmarkEnd w:id="0"/>
      <w:bookmarkEnd w:id="1"/>
      <w:bookmarkEnd w:id="2"/>
    </w:p>
    <w:p w:rsidR="00D50623" w:rsidRDefault="00F36A77">
      <w:pPr>
        <w:pStyle w:val="20"/>
        <w:spacing w:after="520"/>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6689090</wp:posOffset>
                </wp:positionH>
                <wp:positionV relativeFrom="paragraph">
                  <wp:posOffset>12700</wp:posOffset>
                </wp:positionV>
                <wp:extent cx="320040" cy="20447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320040" cy="204470"/>
                        </a:xfrm>
                        <a:prstGeom prst="rect">
                          <a:avLst/>
                        </a:prstGeom>
                        <a:noFill/>
                      </wps:spPr>
                      <wps:txbx>
                        <w:txbxContent>
                          <w:p w:rsidR="00D50623" w:rsidRDefault="00F36A77">
                            <w:pPr>
                              <w:pStyle w:val="20"/>
                              <w:spacing w:after="0"/>
                              <w:jc w:val="right"/>
                            </w:pPr>
                            <w:r>
                              <w:rPr>
                                <w:b/>
                                <w:bCs/>
                              </w:rPr>
                              <w:t>№</w:t>
                            </w:r>
                            <w:r w:rsidR="00881EA3">
                              <w:rPr>
                                <w:b/>
                                <w:bCs/>
                              </w:rPr>
                              <w:t xml:space="preserve"> 9</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26.7pt;margin-top:1pt;width:25.2pt;height:16.1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" filled="f" stroked="f">
                <v:textbox inset="0,0,0,0">
                  <w:txbxContent>
                    <w:p w:rsidR="00D50623" w:rsidRDefault="00F36A77">
                      <w:pPr>
                        <w:pStyle w:val="20"/>
                        <w:spacing w:after="0"/>
                        <w:jc w:val="right"/>
                      </w:pPr>
                      <w:r>
                        <w:rPr>
                          <w:b/>
                          <w:bCs/>
                        </w:rPr>
                        <w:t>№</w:t>
                      </w:r>
                      <w:r w:rsidR="00881EA3">
                        <w:rPr>
                          <w:b/>
                          <w:bCs/>
                        </w:rPr>
                        <w:t xml:space="preserve"> 9</w:t>
                      </w:r>
                    </w:p>
                  </w:txbxContent>
                </v:textbox>
                <w10:wrap type="square" side="left" anchorx="page"/>
              </v:shape>
            </w:pict>
          </mc:Fallback>
        </mc:AlternateContent>
      </w:r>
      <w:r w:rsidR="00881EA3">
        <w:rPr>
          <w:b/>
          <w:bCs/>
        </w:rPr>
        <w:t>16</w:t>
      </w:r>
      <w:r w:rsidR="00D56BE4">
        <w:rPr>
          <w:b/>
          <w:bCs/>
        </w:rPr>
        <w:t>.</w:t>
      </w:r>
      <w:r w:rsidR="00881EA3">
        <w:rPr>
          <w:b/>
          <w:bCs/>
        </w:rPr>
        <w:t>03.</w:t>
      </w:r>
      <w:r>
        <w:rPr>
          <w:b/>
          <w:bCs/>
        </w:rPr>
        <w:t xml:space="preserve"> 2021 года</w:t>
      </w:r>
    </w:p>
    <w:p w:rsidR="00D50623" w:rsidRDefault="00F36A77">
      <w:pPr>
        <w:pStyle w:val="20"/>
        <w:spacing w:after="800"/>
        <w:rPr>
          <w:sz w:val="24"/>
          <w:szCs w:val="24"/>
        </w:rPr>
      </w:pPr>
      <w:r>
        <w:rPr>
          <w:b/>
          <w:bCs/>
          <w:sz w:val="24"/>
          <w:szCs w:val="24"/>
        </w:rPr>
        <w:t>Об обеспечении доступа к информации о деятельности Местной администрации внутригородского муниципального образования Санкт-Петербурга муниципальный округ Купчино</w:t>
      </w:r>
    </w:p>
    <w:p w:rsidR="00D50623" w:rsidRDefault="00F36A77">
      <w:pPr>
        <w:pStyle w:val="20"/>
        <w:spacing w:line="254" w:lineRule="auto"/>
        <w:ind w:firstLine="580"/>
        <w:jc w:val="both"/>
      </w:pPr>
      <w: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Местная администрация</w:t>
      </w:r>
    </w:p>
    <w:p w:rsidR="00D50623" w:rsidRDefault="00F36A77">
      <w:pPr>
        <w:pStyle w:val="20"/>
        <w:spacing w:line="254" w:lineRule="auto"/>
      </w:pPr>
      <w:r>
        <w:rPr>
          <w:b/>
          <w:bCs/>
        </w:rPr>
        <w:t>ПОСТАНОВЛЯЕТ:</w:t>
      </w:r>
    </w:p>
    <w:p w:rsidR="00D50623" w:rsidRDefault="00F36A77">
      <w:pPr>
        <w:pStyle w:val="20"/>
        <w:numPr>
          <w:ilvl w:val="0"/>
          <w:numId w:val="1"/>
        </w:numPr>
        <w:tabs>
          <w:tab w:val="left" w:pos="755"/>
        </w:tabs>
        <w:spacing w:after="0"/>
        <w:ind w:left="380" w:hanging="380"/>
        <w:jc w:val="both"/>
      </w:pPr>
      <w:bookmarkStart w:id="3" w:name="bookmark3"/>
      <w:bookmarkEnd w:id="3"/>
      <w:r>
        <w:t>Признать утратившим силу Постановление МА ВМО «Купчино» № 15/2 от 24.02.2016 г.</w:t>
      </w:r>
    </w:p>
    <w:p w:rsidR="00D50623" w:rsidRDefault="00F36A77">
      <w:pPr>
        <w:pStyle w:val="20"/>
        <w:numPr>
          <w:ilvl w:val="0"/>
          <w:numId w:val="1"/>
        </w:numPr>
        <w:tabs>
          <w:tab w:val="left" w:pos="755"/>
        </w:tabs>
        <w:spacing w:after="0"/>
        <w:ind w:left="380" w:hanging="380"/>
        <w:jc w:val="both"/>
      </w:pPr>
      <w:bookmarkStart w:id="4" w:name="bookmark4"/>
      <w:bookmarkEnd w:id="4"/>
      <w:r>
        <w:t>Утвердить Положение об обеспечении доступа к информации о деятельности местной администрации внутригородского му</w:t>
      </w:r>
      <w:r w:rsidR="0056375D">
        <w:t>ниципального образования Санкт-</w:t>
      </w:r>
      <w:r>
        <w:t xml:space="preserve">Петербурга муниципальный округ </w:t>
      </w:r>
      <w:proofErr w:type="spellStart"/>
      <w:r>
        <w:t>Купчино</w:t>
      </w:r>
      <w:proofErr w:type="spellEnd"/>
      <w:r>
        <w:t xml:space="preserve"> (Приложение №1).</w:t>
      </w:r>
    </w:p>
    <w:p w:rsidR="00D50623" w:rsidRDefault="00F36A77">
      <w:pPr>
        <w:pStyle w:val="20"/>
        <w:numPr>
          <w:ilvl w:val="0"/>
          <w:numId w:val="1"/>
        </w:numPr>
        <w:tabs>
          <w:tab w:val="left" w:pos="755"/>
        </w:tabs>
        <w:spacing w:after="0"/>
        <w:ind w:left="380" w:hanging="380"/>
        <w:jc w:val="both"/>
      </w:pPr>
      <w:bookmarkStart w:id="5" w:name="bookmark5"/>
      <w:bookmarkEnd w:id="5"/>
      <w:r>
        <w:t>Утвердить Перечень информации о деятельности местной администрации внутригородского муниципального образования Санкт-Петербурга муниципальный округ Купчино, размещаемой в сети Интернет, согласно Приложению №2.</w:t>
      </w:r>
    </w:p>
    <w:p w:rsidR="00D50623" w:rsidRDefault="00F36A77">
      <w:pPr>
        <w:pStyle w:val="20"/>
        <w:numPr>
          <w:ilvl w:val="0"/>
          <w:numId w:val="1"/>
        </w:numPr>
        <w:tabs>
          <w:tab w:val="left" w:pos="353"/>
        </w:tabs>
        <w:spacing w:after="0"/>
        <w:ind w:left="380" w:hanging="380"/>
      </w:pPr>
      <w:bookmarkStart w:id="6" w:name="bookmark6"/>
      <w:bookmarkEnd w:id="6"/>
      <w:r>
        <w:t>Настоящее Постановление вступает в силу со дня его официального опубликования сети Интернет на сайте МО Купчино.</w:t>
      </w:r>
    </w:p>
    <w:p w:rsidR="00D50623" w:rsidRDefault="00F36A77">
      <w:pPr>
        <w:pStyle w:val="20"/>
        <w:numPr>
          <w:ilvl w:val="0"/>
          <w:numId w:val="1"/>
        </w:numPr>
        <w:tabs>
          <w:tab w:val="left" w:pos="353"/>
        </w:tabs>
        <w:spacing w:after="1180"/>
      </w:pPr>
      <w:r>
        <w:rPr>
          <w:noProof/>
          <w:lang w:bidi="ar-SA"/>
        </w:rPr>
        <mc:AlternateContent>
          <mc:Choice Requires="wps">
            <w:drawing>
              <wp:anchor distT="0" distB="0" distL="0" distR="0" simplePos="0" relativeHeight="251658240" behindDoc="0" locked="0" layoutInCell="1" allowOverlap="1">
                <wp:simplePos x="0" y="0"/>
                <wp:positionH relativeFrom="page">
                  <wp:posOffset>5799455</wp:posOffset>
                </wp:positionH>
                <wp:positionV relativeFrom="paragraph">
                  <wp:posOffset>951230</wp:posOffset>
                </wp:positionV>
                <wp:extent cx="1423670" cy="210185"/>
                <wp:effectExtent l="0" t="0" r="0" b="0"/>
                <wp:wrapNone/>
                <wp:docPr id="5" name="Shape 5"/>
                <wp:cNvGraphicFramePr/>
                <a:graphic xmlns:a="http://schemas.openxmlformats.org/drawingml/2006/main">
                  <a:graphicData uri="http://schemas.microsoft.com/office/word/2010/wordprocessingShape">
                    <wps:wsp>
                      <wps:cNvSpPr txBox="1"/>
                      <wps:spPr>
                        <a:xfrm>
                          <a:off x="0" y="0"/>
                          <a:ext cx="1423670" cy="210185"/>
                        </a:xfrm>
                        <a:prstGeom prst="rect">
                          <a:avLst/>
                        </a:prstGeom>
                        <a:noFill/>
                      </wps:spPr>
                      <wps:txbx>
                        <w:txbxContent>
                          <w:p w:rsidR="00D50623" w:rsidRDefault="00F36A77">
                            <w:pPr>
                              <w:pStyle w:val="a4"/>
                            </w:pPr>
                            <w:r>
                              <w:t>С.А. Кирпиченков</w:t>
                            </w:r>
                          </w:p>
                        </w:txbxContent>
                      </wps:txbx>
                      <wps:bodyPr lIns="0" tIns="0" rIns="0" bIns="0"/>
                    </wps:wsp>
                  </a:graphicData>
                </a:graphic>
              </wp:anchor>
            </w:drawing>
          </mc:Choice>
          <mc:Fallback>
            <w:pict>
              <v:shape id="Shape 5" o:spid="_x0000_s1027" type="#_x0000_t202" style="position:absolute;left:0;text-align:left;margin-left:456.65pt;margin-top:74.9pt;width:112.1pt;height:16.5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" filled="f" stroked="f">
                <v:textbox inset="0,0,0,0">
                  <w:txbxContent>
                    <w:p w:rsidR="00D50623" w:rsidRDefault="00F36A77">
                      <w:pPr>
                        <w:pStyle w:val="a4"/>
                      </w:pPr>
                      <w:r>
                        <w:t>С.А. Кирпиченков</w:t>
                      </w:r>
                    </w:p>
                  </w:txbxContent>
                </v:textbox>
                <w10:wrap anchorx="page"/>
              </v:shape>
            </w:pict>
          </mc:Fallback>
        </mc:AlternateContent>
      </w:r>
      <w:bookmarkStart w:id="7" w:name="bookmark7"/>
      <w:bookmarkEnd w:id="7"/>
      <w:proofErr w:type="gramStart"/>
      <w:r>
        <w:t>Контроль за</w:t>
      </w:r>
      <w:proofErr w:type="gramEnd"/>
      <w:r>
        <w:t xml:space="preserve"> исполнением настоящего Постановления оставляю за собой.</w:t>
      </w:r>
    </w:p>
    <w:p w:rsidR="00D50623" w:rsidRDefault="00F36A77">
      <w:pPr>
        <w:pStyle w:val="20"/>
        <w:spacing w:after="460"/>
      </w:pPr>
      <w:proofErr w:type="spellStart"/>
      <w:r>
        <w:rPr>
          <w:b/>
          <w:bCs/>
        </w:rPr>
        <w:t>И.о</w:t>
      </w:r>
      <w:proofErr w:type="spellEnd"/>
      <w:r>
        <w:rPr>
          <w:b/>
          <w:bCs/>
        </w:rPr>
        <w:t>. Главы Местной администрации</w:t>
      </w:r>
      <w:bookmarkStart w:id="8" w:name="_GoBack"/>
      <w:bookmarkEnd w:id="8"/>
    </w:p>
    <w:p w:rsidR="00D56BE4" w:rsidRDefault="00D56BE4">
      <w:pPr>
        <w:rPr>
          <w:rFonts w:ascii="Times New Roman" w:eastAsia="Times New Roman" w:hAnsi="Times New Roman" w:cs="Times New Roman"/>
          <w:sz w:val="22"/>
          <w:szCs w:val="22"/>
        </w:rPr>
      </w:pPr>
    </w:p>
    <w:p w:rsidR="000E7670" w:rsidRDefault="000E7670">
      <w:pPr>
        <w:rPr>
          <w:rFonts w:ascii="Times New Roman" w:eastAsia="Times New Roman" w:hAnsi="Times New Roman" w:cs="Times New Roman"/>
          <w:sz w:val="22"/>
          <w:szCs w:val="22"/>
        </w:rPr>
      </w:pPr>
    </w:p>
    <w:p w:rsidR="000E7670" w:rsidRDefault="000E7670">
      <w:pPr>
        <w:rPr>
          <w:rFonts w:ascii="Times New Roman" w:eastAsia="Times New Roman" w:hAnsi="Times New Roman" w:cs="Times New Roman"/>
          <w:sz w:val="22"/>
          <w:szCs w:val="22"/>
        </w:rPr>
      </w:pPr>
    </w:p>
    <w:p w:rsidR="000E7670" w:rsidRDefault="000E7670">
      <w:pPr>
        <w:rPr>
          <w:rFonts w:ascii="Times New Roman" w:eastAsia="Times New Roman" w:hAnsi="Times New Roman" w:cs="Times New Roman"/>
          <w:sz w:val="22"/>
          <w:szCs w:val="22"/>
        </w:rPr>
      </w:pPr>
    </w:p>
    <w:p w:rsidR="000E7670" w:rsidRDefault="000E7670">
      <w:pPr>
        <w:rPr>
          <w:rFonts w:ascii="Times New Roman" w:eastAsia="Times New Roman" w:hAnsi="Times New Roman" w:cs="Times New Roman"/>
          <w:sz w:val="22"/>
          <w:szCs w:val="22"/>
        </w:rPr>
      </w:pPr>
    </w:p>
    <w:p w:rsidR="000E7670" w:rsidRDefault="000E7670">
      <w:pPr>
        <w:rPr>
          <w:rFonts w:ascii="Times New Roman" w:eastAsia="Times New Roman" w:hAnsi="Times New Roman" w:cs="Times New Roman"/>
          <w:sz w:val="22"/>
          <w:szCs w:val="22"/>
        </w:rPr>
      </w:pPr>
    </w:p>
    <w:p w:rsidR="000E7670" w:rsidRDefault="000E7670">
      <w:pPr>
        <w:rPr>
          <w:rFonts w:ascii="Times New Roman" w:eastAsia="Times New Roman" w:hAnsi="Times New Roman" w:cs="Times New Roman"/>
          <w:sz w:val="22"/>
          <w:szCs w:val="22"/>
        </w:rPr>
      </w:pPr>
    </w:p>
    <w:p w:rsidR="007B0332" w:rsidRDefault="007B0332">
      <w:pPr>
        <w:rPr>
          <w:rFonts w:ascii="Times New Roman" w:eastAsia="Times New Roman" w:hAnsi="Times New Roman" w:cs="Times New Roman"/>
          <w:sz w:val="22"/>
          <w:szCs w:val="22"/>
        </w:rPr>
      </w:pPr>
    </w:p>
    <w:p w:rsidR="007B0332" w:rsidRDefault="007B0332">
      <w:pPr>
        <w:rPr>
          <w:rFonts w:ascii="Times New Roman" w:eastAsia="Times New Roman" w:hAnsi="Times New Roman" w:cs="Times New Roman"/>
          <w:sz w:val="22"/>
          <w:szCs w:val="22"/>
        </w:rPr>
      </w:pPr>
    </w:p>
    <w:p w:rsidR="007B0332" w:rsidRDefault="007B0332">
      <w:pPr>
        <w:rPr>
          <w:rFonts w:ascii="Times New Roman" w:eastAsia="Times New Roman" w:hAnsi="Times New Roman" w:cs="Times New Roman"/>
          <w:sz w:val="22"/>
          <w:szCs w:val="22"/>
        </w:rPr>
      </w:pPr>
    </w:p>
    <w:p w:rsidR="000E7670" w:rsidRDefault="000E7670">
      <w:pPr>
        <w:rPr>
          <w:rFonts w:ascii="Times New Roman" w:eastAsia="Times New Roman" w:hAnsi="Times New Roman" w:cs="Times New Roman"/>
          <w:sz w:val="22"/>
          <w:szCs w:val="22"/>
        </w:rPr>
      </w:pPr>
    </w:p>
    <w:p w:rsidR="00E509BC" w:rsidRDefault="00F36A77">
      <w:pPr>
        <w:pStyle w:val="11"/>
        <w:spacing w:line="240" w:lineRule="auto"/>
        <w:ind w:left="6000" w:firstLine="0"/>
        <w:jc w:val="right"/>
      </w:pPr>
      <w:r>
        <w:lastRenderedPageBreak/>
        <w:t xml:space="preserve">Приложение № 1 </w:t>
      </w:r>
    </w:p>
    <w:p w:rsidR="00E509BC" w:rsidRDefault="00F36A77">
      <w:pPr>
        <w:pStyle w:val="11"/>
        <w:spacing w:line="240" w:lineRule="auto"/>
        <w:ind w:left="6000" w:firstLine="0"/>
        <w:jc w:val="right"/>
      </w:pPr>
      <w:r>
        <w:t xml:space="preserve">к Постановлению МА ВМО «Купчино» </w:t>
      </w:r>
    </w:p>
    <w:p w:rsidR="00D50623" w:rsidRDefault="00F36A77">
      <w:pPr>
        <w:pStyle w:val="11"/>
        <w:spacing w:line="240" w:lineRule="auto"/>
        <w:ind w:left="6000" w:firstLine="0"/>
        <w:jc w:val="right"/>
      </w:pPr>
      <w:r>
        <w:t xml:space="preserve">№ </w:t>
      </w:r>
      <w:r w:rsidR="00D56BE4">
        <w:t>__</w:t>
      </w:r>
      <w:r>
        <w:t xml:space="preserve"> от </w:t>
      </w:r>
      <w:r w:rsidR="00D56BE4">
        <w:t>___.___.</w:t>
      </w:r>
      <w:r>
        <w:t>2021 года</w:t>
      </w:r>
    </w:p>
    <w:p w:rsidR="00D50623" w:rsidRDefault="00F36A77">
      <w:pPr>
        <w:pStyle w:val="11"/>
        <w:spacing w:after="220" w:line="259" w:lineRule="auto"/>
        <w:ind w:firstLine="0"/>
        <w:jc w:val="center"/>
      </w:pPr>
      <w:r>
        <w:rPr>
          <w:b/>
          <w:bCs/>
        </w:rPr>
        <w:t>ПОЛОЖЕНИЕ</w:t>
      </w:r>
    </w:p>
    <w:p w:rsidR="00D50623" w:rsidRDefault="00F36A77">
      <w:pPr>
        <w:pStyle w:val="11"/>
        <w:spacing w:after="360" w:line="197" w:lineRule="auto"/>
        <w:ind w:firstLine="0"/>
        <w:jc w:val="center"/>
      </w:pPr>
      <w:r>
        <w:rPr>
          <w:b/>
          <w:bCs/>
        </w:rPr>
        <w:t>об обеспечении доступа к информации о деятельности местной администрации</w:t>
      </w:r>
      <w:r>
        <w:rPr>
          <w:b/>
          <w:bCs/>
        </w:rPr>
        <w:br/>
        <w:t>внутригородского муниципального образования Санкт-Петербурга муниципальный округ</w:t>
      </w:r>
      <w:r>
        <w:rPr>
          <w:b/>
          <w:bCs/>
        </w:rPr>
        <w:br/>
        <w:t>Купчино</w:t>
      </w:r>
    </w:p>
    <w:p w:rsidR="00D50623" w:rsidRDefault="00F36A77">
      <w:pPr>
        <w:pStyle w:val="11"/>
        <w:numPr>
          <w:ilvl w:val="0"/>
          <w:numId w:val="2"/>
        </w:numPr>
        <w:tabs>
          <w:tab w:val="left" w:pos="1209"/>
        </w:tabs>
        <w:spacing w:line="259" w:lineRule="auto"/>
        <w:ind w:firstLine="640"/>
        <w:jc w:val="both"/>
      </w:pPr>
      <w:bookmarkStart w:id="9" w:name="bookmark8"/>
      <w:bookmarkEnd w:id="9"/>
      <w:r>
        <w:t>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местной администрации, определяет Порядок организации доступа к информации о деятельности местной администрации внутригородского муниципального образования Санкт-Петербурга муниципальный округ Купчино.</w:t>
      </w:r>
    </w:p>
    <w:p w:rsidR="00D50623" w:rsidRDefault="00F36A77">
      <w:pPr>
        <w:pStyle w:val="11"/>
        <w:numPr>
          <w:ilvl w:val="0"/>
          <w:numId w:val="2"/>
        </w:numPr>
        <w:tabs>
          <w:tab w:val="left" w:pos="1209"/>
        </w:tabs>
        <w:spacing w:line="259" w:lineRule="auto"/>
        <w:ind w:firstLine="640"/>
        <w:jc w:val="both"/>
      </w:pPr>
      <w:bookmarkStart w:id="10" w:name="bookmark9"/>
      <w:bookmarkEnd w:id="10"/>
      <w:r>
        <w:t>Информация о деятельности местной администрации предоставляется в формах, предусмотренных Федеральным законом № 8-ФЗ. Муниципальными правовыми актами местной администрации внутригородского муниципального образования Санкт-Петербурга муниципальный округ Купчино может быть установлена форма предоставления информации об отдельных видах деятельности местной администрации. В случае</w:t>
      </w:r>
      <w:proofErr w:type="gramStart"/>
      <w:r>
        <w:t>,</w:t>
      </w:r>
      <w:proofErr w:type="gramEnd"/>
      <w:r>
        <w:t xml:space="preserve"> если форма предоставления информации о деятельности местной администрации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местной администрации.</w:t>
      </w:r>
    </w:p>
    <w:p w:rsidR="00D50623" w:rsidRDefault="00F36A77">
      <w:pPr>
        <w:pStyle w:val="11"/>
        <w:numPr>
          <w:ilvl w:val="0"/>
          <w:numId w:val="2"/>
        </w:numPr>
        <w:tabs>
          <w:tab w:val="left" w:pos="1209"/>
        </w:tabs>
        <w:spacing w:line="259" w:lineRule="auto"/>
        <w:ind w:firstLine="640"/>
        <w:jc w:val="both"/>
      </w:pPr>
      <w:bookmarkStart w:id="11" w:name="bookmark10"/>
      <w:bookmarkEnd w:id="11"/>
      <w:r>
        <w:t>Организацию доступа к информации о деятельности местной администрации осуществляют должностные лица местной администрации в соответствии с их должностными обязанностями, определенными должностными инструкциями.</w:t>
      </w:r>
    </w:p>
    <w:p w:rsidR="00D50623" w:rsidRDefault="00F36A77">
      <w:pPr>
        <w:pStyle w:val="11"/>
        <w:numPr>
          <w:ilvl w:val="0"/>
          <w:numId w:val="2"/>
        </w:numPr>
        <w:tabs>
          <w:tab w:val="left" w:pos="1209"/>
        </w:tabs>
        <w:spacing w:line="259" w:lineRule="auto"/>
        <w:ind w:firstLine="640"/>
        <w:jc w:val="both"/>
      </w:pPr>
      <w:bookmarkStart w:id="12" w:name="bookmark11"/>
      <w:bookmarkEnd w:id="12"/>
      <w:r>
        <w:t>При организации доступа к информации о деятельности местной администрации должностные лица местной администрации обязаны:</w:t>
      </w:r>
    </w:p>
    <w:p w:rsidR="00D50623" w:rsidRDefault="00F36A77">
      <w:pPr>
        <w:pStyle w:val="11"/>
        <w:numPr>
          <w:ilvl w:val="0"/>
          <w:numId w:val="3"/>
        </w:numPr>
        <w:tabs>
          <w:tab w:val="left" w:pos="1239"/>
        </w:tabs>
        <w:spacing w:line="259" w:lineRule="auto"/>
        <w:ind w:firstLine="640"/>
        <w:jc w:val="both"/>
      </w:pPr>
      <w:bookmarkStart w:id="13" w:name="bookmark12"/>
      <w:bookmarkEnd w:id="13"/>
      <w:r>
        <w:t>Обеспечить соблюдение прав пользователей информацией, установленных порядком, и сроков предоставления информации.</w:t>
      </w:r>
    </w:p>
    <w:p w:rsidR="00D50623" w:rsidRDefault="00F36A77">
      <w:pPr>
        <w:pStyle w:val="11"/>
        <w:numPr>
          <w:ilvl w:val="0"/>
          <w:numId w:val="3"/>
        </w:numPr>
        <w:tabs>
          <w:tab w:val="left" w:pos="1241"/>
        </w:tabs>
        <w:spacing w:line="259" w:lineRule="auto"/>
        <w:ind w:firstLine="640"/>
        <w:jc w:val="both"/>
      </w:pPr>
      <w:bookmarkStart w:id="14" w:name="bookmark13"/>
      <w:bookmarkEnd w:id="14"/>
      <w:r>
        <w:t>Обеспечить достоверность предоставляемой информации.</w:t>
      </w:r>
    </w:p>
    <w:p w:rsidR="00D50623" w:rsidRDefault="00F36A77">
      <w:pPr>
        <w:pStyle w:val="11"/>
        <w:numPr>
          <w:ilvl w:val="0"/>
          <w:numId w:val="3"/>
        </w:numPr>
        <w:tabs>
          <w:tab w:val="left" w:pos="1244"/>
        </w:tabs>
        <w:spacing w:line="259" w:lineRule="auto"/>
        <w:ind w:firstLine="640"/>
        <w:jc w:val="both"/>
      </w:pPr>
      <w:bookmarkStart w:id="15" w:name="bookmark14"/>
      <w:bookmarkEnd w:id="15"/>
      <w:r>
        <w:t>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D50623" w:rsidRDefault="00F36A77">
      <w:pPr>
        <w:pStyle w:val="11"/>
        <w:numPr>
          <w:ilvl w:val="0"/>
          <w:numId w:val="3"/>
        </w:numPr>
        <w:tabs>
          <w:tab w:val="left" w:pos="1339"/>
        </w:tabs>
        <w:spacing w:line="259" w:lineRule="auto"/>
        <w:ind w:firstLine="640"/>
        <w:jc w:val="both"/>
      </w:pPr>
      <w:bookmarkStart w:id="16" w:name="bookmark15"/>
      <w:bookmarkEnd w:id="16"/>
      <w:r>
        <w:t>Изымать из предоставляемой информации сведения, относящиеся к информации ограниченного доступа.</w:t>
      </w:r>
    </w:p>
    <w:p w:rsidR="00D50623" w:rsidRDefault="00F36A77">
      <w:pPr>
        <w:pStyle w:val="11"/>
        <w:numPr>
          <w:ilvl w:val="0"/>
          <w:numId w:val="3"/>
        </w:numPr>
        <w:tabs>
          <w:tab w:val="left" w:pos="1239"/>
        </w:tabs>
        <w:spacing w:line="259" w:lineRule="auto"/>
        <w:ind w:firstLine="640"/>
        <w:jc w:val="both"/>
      </w:pPr>
      <w:bookmarkStart w:id="17" w:name="bookmark16"/>
      <w:bookmarkEnd w:id="17"/>
      <w:r>
        <w:t>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D50623" w:rsidRDefault="00F36A77">
      <w:pPr>
        <w:pStyle w:val="11"/>
        <w:numPr>
          <w:ilvl w:val="0"/>
          <w:numId w:val="2"/>
        </w:numPr>
        <w:tabs>
          <w:tab w:val="left" w:pos="1249"/>
        </w:tabs>
        <w:spacing w:line="259" w:lineRule="auto"/>
        <w:ind w:firstLine="640"/>
        <w:jc w:val="both"/>
      </w:pPr>
      <w:bookmarkStart w:id="18" w:name="bookmark17"/>
      <w:bookmarkEnd w:id="18"/>
      <w:r>
        <w:t>При организации доступа к информации о деятельности местной администрации должностные лица местной администрации имеют право:</w:t>
      </w:r>
    </w:p>
    <w:p w:rsidR="00D50623" w:rsidRDefault="00F36A77">
      <w:pPr>
        <w:pStyle w:val="11"/>
        <w:numPr>
          <w:ilvl w:val="0"/>
          <w:numId w:val="4"/>
        </w:numPr>
        <w:tabs>
          <w:tab w:val="left" w:pos="1239"/>
        </w:tabs>
        <w:spacing w:line="259" w:lineRule="auto"/>
        <w:ind w:firstLine="640"/>
        <w:jc w:val="both"/>
      </w:pPr>
      <w:bookmarkStart w:id="19" w:name="bookmark18"/>
      <w:bookmarkEnd w:id="19"/>
      <w:r>
        <w:t>Уточнять содержание запроса в целях предоставления пользователю информацией необходимой информации.</w:t>
      </w:r>
    </w:p>
    <w:p w:rsidR="00D50623" w:rsidRDefault="00F36A77">
      <w:pPr>
        <w:pStyle w:val="11"/>
        <w:numPr>
          <w:ilvl w:val="0"/>
          <w:numId w:val="4"/>
        </w:numPr>
        <w:tabs>
          <w:tab w:val="left" w:pos="1244"/>
        </w:tabs>
        <w:spacing w:line="259" w:lineRule="auto"/>
        <w:ind w:firstLine="640"/>
        <w:jc w:val="both"/>
      </w:pPr>
      <w:bookmarkStart w:id="20" w:name="bookmark19"/>
      <w:bookmarkEnd w:id="20"/>
      <w:r>
        <w:t>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50623" w:rsidRDefault="00F36A77">
      <w:pPr>
        <w:pStyle w:val="11"/>
        <w:numPr>
          <w:ilvl w:val="0"/>
          <w:numId w:val="2"/>
        </w:numPr>
        <w:tabs>
          <w:tab w:val="left" w:pos="1239"/>
        </w:tabs>
        <w:spacing w:line="259" w:lineRule="auto"/>
        <w:ind w:firstLine="640"/>
        <w:jc w:val="both"/>
      </w:pPr>
      <w:bookmarkStart w:id="21" w:name="bookmark20"/>
      <w:bookmarkEnd w:id="21"/>
      <w:r>
        <w:t>Возможность ознакомиться с информацией в помещении местной администрации может предоставляться пользователю информацией в следующих случаях:</w:t>
      </w:r>
    </w:p>
    <w:p w:rsidR="00D50623" w:rsidRDefault="00F36A77">
      <w:pPr>
        <w:pStyle w:val="11"/>
        <w:numPr>
          <w:ilvl w:val="0"/>
          <w:numId w:val="5"/>
        </w:numPr>
        <w:tabs>
          <w:tab w:val="left" w:pos="1339"/>
        </w:tabs>
        <w:spacing w:line="259" w:lineRule="auto"/>
        <w:ind w:firstLine="640"/>
        <w:jc w:val="both"/>
      </w:pPr>
      <w:bookmarkStart w:id="22" w:name="bookmark21"/>
      <w:bookmarkEnd w:id="22"/>
      <w:r>
        <w:t>Объем запрашиваемой информации превышает определенный Правительством Российской Федерации объем информации, предоставляемой на бесплатной основе.</w:t>
      </w:r>
    </w:p>
    <w:p w:rsidR="00D50623" w:rsidRDefault="00F36A77">
      <w:pPr>
        <w:pStyle w:val="11"/>
        <w:numPr>
          <w:ilvl w:val="0"/>
          <w:numId w:val="5"/>
        </w:numPr>
        <w:tabs>
          <w:tab w:val="left" w:pos="1272"/>
        </w:tabs>
        <w:ind w:firstLine="660"/>
        <w:jc w:val="both"/>
      </w:pPr>
      <w:bookmarkStart w:id="23" w:name="bookmark22"/>
      <w:bookmarkEnd w:id="23"/>
      <w:r>
        <w:t>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D50623" w:rsidRDefault="00F36A77">
      <w:pPr>
        <w:pStyle w:val="11"/>
        <w:numPr>
          <w:ilvl w:val="0"/>
          <w:numId w:val="2"/>
        </w:numPr>
        <w:tabs>
          <w:tab w:val="left" w:pos="1095"/>
        </w:tabs>
        <w:ind w:firstLine="660"/>
        <w:jc w:val="both"/>
      </w:pPr>
      <w:bookmarkStart w:id="24" w:name="bookmark23"/>
      <w:bookmarkEnd w:id="24"/>
      <w:r>
        <w:t>О месте, дате и времени ознакомления с информацией пользователь уведомляется письменно на почтовый адрес, адрес электронной почты или номер факса, указанный в запросе для направления ответа на него.</w:t>
      </w:r>
    </w:p>
    <w:p w:rsidR="00D50623" w:rsidRPr="005900C4" w:rsidRDefault="00F36A77">
      <w:pPr>
        <w:pStyle w:val="11"/>
        <w:numPr>
          <w:ilvl w:val="0"/>
          <w:numId w:val="2"/>
        </w:numPr>
        <w:tabs>
          <w:tab w:val="left" w:pos="1095"/>
        </w:tabs>
        <w:ind w:firstLine="660"/>
        <w:jc w:val="both"/>
        <w:rPr>
          <w:color w:val="auto"/>
        </w:rPr>
      </w:pPr>
      <w:bookmarkStart w:id="25" w:name="bookmark24"/>
      <w:bookmarkEnd w:id="25"/>
      <w:r w:rsidRPr="005900C4">
        <w:rPr>
          <w:color w:val="auto"/>
        </w:rPr>
        <w:t xml:space="preserve">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для приема, регистрации и передачи исполнителям входящей корреспонденции. Запросы, составленные в устной форме, регистрируются в порядке, </w:t>
      </w:r>
      <w:r w:rsidRPr="005900C4">
        <w:rPr>
          <w:color w:val="auto"/>
        </w:rPr>
        <w:lastRenderedPageBreak/>
        <w:t>установленном для регистрации обращений граждан, поступивших в ходе личного приема.</w:t>
      </w:r>
    </w:p>
    <w:p w:rsidR="00D50623" w:rsidRPr="005900C4" w:rsidRDefault="00F36A77">
      <w:pPr>
        <w:pStyle w:val="11"/>
        <w:ind w:firstLine="660"/>
        <w:jc w:val="both"/>
        <w:rPr>
          <w:color w:val="auto"/>
        </w:rPr>
      </w:pPr>
      <w:r w:rsidRPr="005900C4">
        <w:rPr>
          <w:color w:val="auto"/>
        </w:rPr>
        <w:t>Регистрация и рассмотрение запросов осуществляются в порядке и с соблюдением сроков, установленных Федеральным законом № 8-ФЗ.</w:t>
      </w:r>
    </w:p>
    <w:p w:rsidR="00D50623" w:rsidRPr="000B280E" w:rsidRDefault="00F36A77">
      <w:pPr>
        <w:pStyle w:val="11"/>
        <w:ind w:firstLine="660"/>
        <w:jc w:val="both"/>
        <w:rPr>
          <w:color w:val="FF0000"/>
        </w:rPr>
      </w:pPr>
      <w:r w:rsidRPr="000B280E">
        <w:rPr>
          <w:color w:val="FF0000"/>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D50623" w:rsidRPr="005900C4" w:rsidRDefault="00F36A77">
      <w:pPr>
        <w:pStyle w:val="11"/>
        <w:ind w:firstLine="660"/>
        <w:jc w:val="both"/>
        <w:rPr>
          <w:color w:val="auto"/>
        </w:rPr>
      </w:pPr>
      <w:r w:rsidRPr="005900C4">
        <w:rPr>
          <w:color w:val="auto"/>
        </w:rPr>
        <w:t>Запросы, составленные на иностранном языке, не рассматриваются.</w:t>
      </w:r>
    </w:p>
    <w:p w:rsidR="00D50623" w:rsidRDefault="00F36A77">
      <w:pPr>
        <w:pStyle w:val="11"/>
        <w:ind w:firstLine="660"/>
        <w:jc w:val="both"/>
      </w:pPr>
      <w:r>
        <w:t>2. Организация доступа к информации о деятельности местной администрации, размещаемой в сети Интернет.</w:t>
      </w:r>
    </w:p>
    <w:p w:rsidR="00D50623" w:rsidRDefault="00F36A77">
      <w:pPr>
        <w:pStyle w:val="11"/>
        <w:numPr>
          <w:ilvl w:val="0"/>
          <w:numId w:val="6"/>
        </w:numPr>
        <w:tabs>
          <w:tab w:val="left" w:pos="1095"/>
        </w:tabs>
        <w:ind w:firstLine="660"/>
        <w:jc w:val="both"/>
      </w:pPr>
      <w:bookmarkStart w:id="26" w:name="bookmark25"/>
      <w:bookmarkEnd w:id="26"/>
      <w:r>
        <w:t>Информация о деятельности местной администрации, предусмотренная Положением, размещается в сети Интернет на сайте ВМО МО «</w:t>
      </w:r>
      <w:proofErr w:type="spellStart"/>
      <w:r>
        <w:t>Купчино</w:t>
      </w:r>
      <w:proofErr w:type="spellEnd"/>
      <w:r>
        <w:t>» «</w:t>
      </w:r>
      <w:r w:rsidR="00265043">
        <w:rPr>
          <w:lang w:val="en-US"/>
        </w:rPr>
        <w:t>http</w:t>
      </w:r>
      <w:r w:rsidR="00265043">
        <w:t>:</w:t>
      </w:r>
      <w:r w:rsidR="00265043" w:rsidRPr="00265043">
        <w:t>//</w:t>
      </w:r>
      <w:r w:rsidR="00265043">
        <w:rPr>
          <w:lang w:val="en-US"/>
        </w:rPr>
        <w:t>www</w:t>
      </w:r>
      <w:r w:rsidR="00265043" w:rsidRPr="00265043">
        <w:t>.</w:t>
      </w:r>
      <w:proofErr w:type="spellStart"/>
      <w:r w:rsidR="00265043">
        <w:rPr>
          <w:lang w:val="en-US"/>
        </w:rPr>
        <w:t>mokupchino</w:t>
      </w:r>
      <w:proofErr w:type="spellEnd"/>
      <w:r w:rsidR="00265043" w:rsidRPr="00265043">
        <w:t>.</w:t>
      </w:r>
      <w:proofErr w:type="spellStart"/>
      <w:r w:rsidR="00265043">
        <w:rPr>
          <w:lang w:val="en-US"/>
        </w:rPr>
        <w:t>ru</w:t>
      </w:r>
      <w:proofErr w:type="spellEnd"/>
      <w:r w:rsidR="00265043" w:rsidRPr="00265043">
        <w:t>/</w:t>
      </w:r>
      <w:r>
        <w:t>» (далее - сайт).</w:t>
      </w:r>
    </w:p>
    <w:p w:rsidR="00D50623" w:rsidRDefault="00F36A77">
      <w:pPr>
        <w:pStyle w:val="11"/>
        <w:numPr>
          <w:ilvl w:val="0"/>
          <w:numId w:val="6"/>
        </w:numPr>
        <w:tabs>
          <w:tab w:val="left" w:pos="1095"/>
        </w:tabs>
        <w:ind w:firstLine="660"/>
        <w:jc w:val="both"/>
      </w:pPr>
      <w:bookmarkStart w:id="27" w:name="bookmark26"/>
      <w:bookmarkEnd w:id="27"/>
      <w:r>
        <w:t>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D50623" w:rsidRDefault="00F36A77">
      <w:pPr>
        <w:pStyle w:val="11"/>
        <w:numPr>
          <w:ilvl w:val="0"/>
          <w:numId w:val="6"/>
        </w:numPr>
        <w:tabs>
          <w:tab w:val="left" w:pos="1090"/>
        </w:tabs>
        <w:ind w:firstLine="660"/>
        <w:jc w:val="both"/>
      </w:pPr>
      <w:bookmarkStart w:id="28" w:name="bookmark27"/>
      <w:bookmarkEnd w:id="28"/>
      <w:r>
        <w:t>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D50623" w:rsidRDefault="00F36A77">
      <w:pPr>
        <w:pStyle w:val="11"/>
        <w:numPr>
          <w:ilvl w:val="0"/>
          <w:numId w:val="6"/>
        </w:numPr>
        <w:tabs>
          <w:tab w:val="left" w:pos="1048"/>
        </w:tabs>
        <w:ind w:firstLine="560"/>
        <w:jc w:val="both"/>
      </w:pPr>
      <w:bookmarkStart w:id="29" w:name="bookmark28"/>
      <w:bookmarkEnd w:id="29"/>
      <w:r>
        <w:t>Доступ к информации, размещаемой на сайте, предоставляется на бесплатной основе.</w:t>
      </w:r>
    </w:p>
    <w:p w:rsidR="00D50623" w:rsidRDefault="00F36A77">
      <w:pPr>
        <w:pStyle w:val="11"/>
        <w:numPr>
          <w:ilvl w:val="0"/>
          <w:numId w:val="6"/>
        </w:numPr>
        <w:tabs>
          <w:tab w:val="left" w:pos="1095"/>
        </w:tabs>
        <w:ind w:firstLine="660"/>
        <w:jc w:val="both"/>
      </w:pPr>
      <w:bookmarkStart w:id="30" w:name="bookmark29"/>
      <w:bookmarkEnd w:id="30"/>
      <w:r>
        <w:t xml:space="preserve">Размещение, редактирование и удаление информации на сайте осуществляется муниципальным служащим, который определяется главой местной администрации. Другие должностные лица местной администрации предоставляют ему информацию для </w:t>
      </w:r>
      <w:proofErr w:type="gramStart"/>
      <w:r>
        <w:t>размещения</w:t>
      </w:r>
      <w:proofErr w:type="gramEnd"/>
      <w:r>
        <w:t xml:space="preserve"> на сайте исходя из их должностных обязанностей.</w:t>
      </w:r>
    </w:p>
    <w:p w:rsidR="00D50623" w:rsidRDefault="00F36A77">
      <w:pPr>
        <w:pStyle w:val="11"/>
        <w:numPr>
          <w:ilvl w:val="0"/>
          <w:numId w:val="6"/>
        </w:numPr>
        <w:tabs>
          <w:tab w:val="left" w:pos="1095"/>
        </w:tabs>
        <w:ind w:firstLine="660"/>
        <w:jc w:val="both"/>
      </w:pPr>
      <w:bookmarkStart w:id="31" w:name="bookmark30"/>
      <w:bookmarkEnd w:id="31"/>
      <w:r>
        <w:t>Информация на сайте размещается не позднее чем через семь календарных дней со дня создания информации местной администрацией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D50623" w:rsidRDefault="00F36A77">
      <w:pPr>
        <w:pStyle w:val="11"/>
        <w:numPr>
          <w:ilvl w:val="0"/>
          <w:numId w:val="6"/>
        </w:numPr>
        <w:tabs>
          <w:tab w:val="left" w:pos="1090"/>
        </w:tabs>
        <w:ind w:firstLine="660"/>
        <w:jc w:val="both"/>
      </w:pPr>
      <w:bookmarkStart w:id="32" w:name="bookmark31"/>
      <w:bookmarkEnd w:id="32"/>
      <w:r>
        <w:t>Требования к технологическим, программным и лингвистическим средствам обеспечения пользования сайтом устанавливаются нормативно-правовым актом МС МО «Купчино».</w:t>
      </w:r>
    </w:p>
    <w:p w:rsidR="00D50623" w:rsidRDefault="00F36A77">
      <w:pPr>
        <w:pStyle w:val="11"/>
        <w:numPr>
          <w:ilvl w:val="0"/>
          <w:numId w:val="6"/>
        </w:numPr>
        <w:tabs>
          <w:tab w:val="left" w:pos="1048"/>
        </w:tabs>
        <w:ind w:firstLine="560"/>
        <w:jc w:val="both"/>
      </w:pPr>
      <w:bookmarkStart w:id="33" w:name="bookmark32"/>
      <w:bookmarkEnd w:id="33"/>
      <w:r>
        <w:t>Информация на сайте должна размещаться на русском языке.</w:t>
      </w:r>
    </w:p>
    <w:p w:rsidR="00154993" w:rsidRPr="00154993" w:rsidRDefault="00F36A77" w:rsidP="00154993">
      <w:pPr>
        <w:pStyle w:val="11"/>
        <w:ind w:firstLine="580"/>
        <w:jc w:val="both"/>
      </w:pPr>
      <w:r>
        <w:t>Допускается использование букв латинского алфавита в электронных адресах и именах собственных на иностранных языках.</w:t>
      </w: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154993" w:rsidRPr="00881EA3" w:rsidRDefault="00154993" w:rsidP="00154993">
      <w:pPr>
        <w:pStyle w:val="11"/>
        <w:ind w:firstLine="580"/>
        <w:jc w:val="both"/>
      </w:pPr>
    </w:p>
    <w:p w:rsidR="00E509BC" w:rsidRDefault="004D526E" w:rsidP="00154993">
      <w:pPr>
        <w:pStyle w:val="11"/>
        <w:ind w:firstLine="580"/>
        <w:jc w:val="right"/>
      </w:pPr>
      <w:r>
        <w:t xml:space="preserve">Приложение № </w:t>
      </w:r>
      <w:r w:rsidR="00E509BC">
        <w:t>2</w:t>
      </w:r>
      <w:r>
        <w:t xml:space="preserve"> </w:t>
      </w:r>
    </w:p>
    <w:p w:rsidR="00E509BC" w:rsidRDefault="004D526E" w:rsidP="004D526E">
      <w:pPr>
        <w:pStyle w:val="11"/>
        <w:spacing w:line="240" w:lineRule="auto"/>
        <w:ind w:left="6000" w:firstLine="0"/>
        <w:jc w:val="right"/>
      </w:pPr>
      <w:r>
        <w:t>к Постановлению МА ВМО «Купчино»</w:t>
      </w:r>
    </w:p>
    <w:p w:rsidR="004D526E" w:rsidRDefault="004D526E" w:rsidP="004D526E">
      <w:pPr>
        <w:pStyle w:val="11"/>
        <w:spacing w:line="240" w:lineRule="auto"/>
        <w:ind w:left="6000" w:firstLine="0"/>
        <w:jc w:val="right"/>
      </w:pPr>
      <w:r>
        <w:t xml:space="preserve"> № __ от ___.___..2021 года</w:t>
      </w:r>
    </w:p>
    <w:p w:rsidR="00E509BC" w:rsidRDefault="00E509BC">
      <w:pPr>
        <w:pStyle w:val="11"/>
        <w:spacing w:after="180" w:line="240" w:lineRule="auto"/>
        <w:ind w:firstLine="0"/>
        <w:jc w:val="center"/>
        <w:rPr>
          <w:b/>
          <w:bCs/>
          <w:sz w:val="24"/>
          <w:szCs w:val="24"/>
        </w:rPr>
      </w:pPr>
    </w:p>
    <w:p w:rsidR="00D50623" w:rsidRDefault="00F36A77">
      <w:pPr>
        <w:pStyle w:val="11"/>
        <w:spacing w:after="180" w:line="240" w:lineRule="auto"/>
        <w:ind w:firstLine="0"/>
        <w:jc w:val="center"/>
        <w:rPr>
          <w:sz w:val="24"/>
          <w:szCs w:val="24"/>
        </w:rPr>
      </w:pPr>
      <w:r>
        <w:rPr>
          <w:b/>
          <w:bCs/>
          <w:sz w:val="24"/>
          <w:szCs w:val="24"/>
        </w:rPr>
        <w:t>Перечень</w:t>
      </w:r>
      <w:r>
        <w:rPr>
          <w:b/>
          <w:bCs/>
          <w:sz w:val="24"/>
          <w:szCs w:val="24"/>
        </w:rPr>
        <w:br/>
        <w:t>информации о деятельности местной администрации внутригородского муниципального</w:t>
      </w:r>
      <w:r>
        <w:rPr>
          <w:b/>
          <w:bCs/>
          <w:sz w:val="24"/>
          <w:szCs w:val="24"/>
        </w:rPr>
        <w:br/>
        <w:t>образования Санкт-Петербурга муниципальный округ Купчино, размещаемой в</w:t>
      </w:r>
      <w:r>
        <w:rPr>
          <w:b/>
          <w:bCs/>
          <w:sz w:val="24"/>
          <w:szCs w:val="24"/>
        </w:rPr>
        <w:br/>
        <w:t>информационно-телекоммуникационной сети «Интернет»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9"/>
        <w:gridCol w:w="4181"/>
        <w:gridCol w:w="5366"/>
        <w:gridCol w:w="9"/>
      </w:tblGrid>
      <w:tr w:rsidR="00D50623">
        <w:trPr>
          <w:gridAfter w:val="1"/>
          <w:wAfter w:w="9" w:type="dxa"/>
          <w:trHeight w:hRule="exact" w:val="696"/>
          <w:jc w:val="center"/>
        </w:trPr>
        <w:tc>
          <w:tcPr>
            <w:tcW w:w="1085" w:type="dxa"/>
            <w:tcBorders>
              <w:top w:val="single" w:sz="4" w:space="0" w:color="auto"/>
              <w:left w:val="single" w:sz="4" w:space="0" w:color="auto"/>
            </w:tcBorders>
            <w:shd w:val="clear" w:color="auto" w:fill="FFFFFF"/>
            <w:vAlign w:val="center"/>
          </w:tcPr>
          <w:p w:rsidR="00D50623" w:rsidRDefault="00F36A77">
            <w:pPr>
              <w:pStyle w:val="a7"/>
              <w:spacing w:line="240" w:lineRule="auto"/>
              <w:ind w:firstLine="420"/>
            </w:pPr>
            <w:proofErr w:type="gramStart"/>
            <w:r>
              <w:t>п</w:t>
            </w:r>
            <w:proofErr w:type="gramEnd"/>
            <w:r>
              <w:t>/п</w:t>
            </w:r>
          </w:p>
        </w:tc>
        <w:tc>
          <w:tcPr>
            <w:tcW w:w="4186" w:type="dxa"/>
            <w:gridSpan w:val="2"/>
            <w:tcBorders>
              <w:top w:val="single" w:sz="4" w:space="0" w:color="auto"/>
              <w:left w:val="single" w:sz="4" w:space="0" w:color="auto"/>
            </w:tcBorders>
            <w:shd w:val="clear" w:color="auto" w:fill="FFFFFF"/>
            <w:vAlign w:val="center"/>
          </w:tcPr>
          <w:p w:rsidR="00D50623" w:rsidRDefault="00F36A77">
            <w:pPr>
              <w:pStyle w:val="a7"/>
              <w:spacing w:line="240" w:lineRule="auto"/>
              <w:jc w:val="center"/>
            </w:pPr>
            <w:r>
              <w:t>Наименование информации</w:t>
            </w:r>
          </w:p>
        </w:tc>
        <w:tc>
          <w:tcPr>
            <w:tcW w:w="5366" w:type="dxa"/>
            <w:tcBorders>
              <w:top w:val="single" w:sz="4" w:space="0" w:color="auto"/>
              <w:left w:val="single" w:sz="4" w:space="0" w:color="auto"/>
              <w:right w:val="single" w:sz="4" w:space="0" w:color="auto"/>
            </w:tcBorders>
            <w:shd w:val="clear" w:color="auto" w:fill="FFFFFF"/>
            <w:vAlign w:val="center"/>
          </w:tcPr>
          <w:p w:rsidR="00D50623" w:rsidRDefault="00F36A77">
            <w:pPr>
              <w:pStyle w:val="a7"/>
              <w:spacing w:line="240" w:lineRule="auto"/>
              <w:jc w:val="center"/>
            </w:pPr>
            <w:r>
              <w:t>Срок размещения и актуализации</w:t>
            </w:r>
          </w:p>
        </w:tc>
      </w:tr>
      <w:tr w:rsidR="00D50623">
        <w:trPr>
          <w:gridAfter w:val="1"/>
          <w:wAfter w:w="9" w:type="dxa"/>
          <w:trHeight w:hRule="exact" w:val="898"/>
          <w:jc w:val="center"/>
        </w:trPr>
        <w:tc>
          <w:tcPr>
            <w:tcW w:w="1085" w:type="dxa"/>
            <w:tcBorders>
              <w:top w:val="single" w:sz="4" w:space="0" w:color="auto"/>
              <w:left w:val="single" w:sz="4" w:space="0" w:color="auto"/>
            </w:tcBorders>
            <w:shd w:val="clear" w:color="auto" w:fill="FFFFFF"/>
          </w:tcPr>
          <w:p w:rsidR="00D50623" w:rsidRDefault="00F36A77">
            <w:pPr>
              <w:pStyle w:val="a7"/>
              <w:spacing w:before="200" w:line="240" w:lineRule="auto"/>
            </w:pPr>
            <w:r>
              <w:t>1</w:t>
            </w:r>
          </w:p>
        </w:tc>
        <w:tc>
          <w:tcPr>
            <w:tcW w:w="4186" w:type="dxa"/>
            <w:gridSpan w:val="2"/>
            <w:tcBorders>
              <w:top w:val="single" w:sz="4" w:space="0" w:color="auto"/>
              <w:left w:val="single" w:sz="4" w:space="0" w:color="auto"/>
            </w:tcBorders>
            <w:shd w:val="clear" w:color="auto" w:fill="FFFFFF"/>
          </w:tcPr>
          <w:p w:rsidR="00D50623" w:rsidRDefault="00F36A77">
            <w:pPr>
              <w:pStyle w:val="a7"/>
              <w:spacing w:before="80" w:line="271" w:lineRule="auto"/>
            </w:pPr>
            <w:r>
              <w:rPr>
                <w:b/>
                <w:bCs/>
              </w:rPr>
              <w:t>Общую информацию об органе местного самоуправления, в том числе:</w:t>
            </w:r>
          </w:p>
        </w:tc>
        <w:tc>
          <w:tcPr>
            <w:tcW w:w="5366" w:type="dxa"/>
            <w:tcBorders>
              <w:top w:val="single" w:sz="4" w:space="0" w:color="auto"/>
              <w:left w:val="single" w:sz="4" w:space="0" w:color="auto"/>
              <w:right w:val="single" w:sz="4" w:space="0" w:color="auto"/>
            </w:tcBorders>
            <w:shd w:val="clear" w:color="auto" w:fill="FFFFFF"/>
          </w:tcPr>
          <w:p w:rsidR="00D50623" w:rsidRDefault="00D50623">
            <w:pPr>
              <w:rPr>
                <w:sz w:val="10"/>
                <w:szCs w:val="10"/>
              </w:rPr>
            </w:pPr>
          </w:p>
        </w:tc>
      </w:tr>
      <w:tr w:rsidR="00D50623">
        <w:trPr>
          <w:gridAfter w:val="1"/>
          <w:wAfter w:w="9" w:type="dxa"/>
          <w:trHeight w:hRule="exact" w:val="1670"/>
          <w:jc w:val="center"/>
        </w:trPr>
        <w:tc>
          <w:tcPr>
            <w:tcW w:w="1085" w:type="dxa"/>
            <w:tcBorders>
              <w:top w:val="single" w:sz="4" w:space="0" w:color="auto"/>
              <w:left w:val="single" w:sz="4" w:space="0" w:color="auto"/>
            </w:tcBorders>
            <w:shd w:val="clear" w:color="auto" w:fill="FFFFFF"/>
            <w:vAlign w:val="center"/>
          </w:tcPr>
          <w:p w:rsidR="00D50623" w:rsidRDefault="00F36A77">
            <w:pPr>
              <w:pStyle w:val="a7"/>
              <w:spacing w:line="240" w:lineRule="auto"/>
            </w:pPr>
            <w:r>
              <w:t>1 а</w:t>
            </w:r>
          </w:p>
        </w:tc>
        <w:tc>
          <w:tcPr>
            <w:tcW w:w="4186" w:type="dxa"/>
            <w:gridSpan w:val="2"/>
            <w:tcBorders>
              <w:top w:val="single" w:sz="4" w:space="0" w:color="auto"/>
              <w:left w:val="single" w:sz="4" w:space="0" w:color="auto"/>
            </w:tcBorders>
            <w:shd w:val="clear" w:color="auto" w:fill="FFFFFF"/>
          </w:tcPr>
          <w:p w:rsidR="00D50623" w:rsidRDefault="00F36A77">
            <w:pPr>
              <w:pStyle w:val="a7"/>
            </w:pPr>
            <w:r>
              <w:t>Наименование и структура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tc>
        <w:tc>
          <w:tcPr>
            <w:tcW w:w="5366"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jc w:val="both"/>
            </w:pPr>
            <w:r>
              <w:t>Поддерживается в актуальном состоянии.</w:t>
            </w:r>
          </w:p>
          <w:p w:rsidR="00D50623" w:rsidRDefault="00F36A77">
            <w:pPr>
              <w:pStyle w:val="a7"/>
              <w:spacing w:line="240" w:lineRule="auto"/>
            </w:pPr>
            <w:r>
              <w:t>Обновляется в срок не позднее пяти рабочих дней со дня вступления в силу соответствующих правовых актов</w:t>
            </w:r>
          </w:p>
        </w:tc>
      </w:tr>
      <w:tr w:rsidR="00D50623">
        <w:trPr>
          <w:gridAfter w:val="1"/>
          <w:wAfter w:w="9" w:type="dxa"/>
          <w:trHeight w:hRule="exact" w:val="1944"/>
          <w:jc w:val="center"/>
        </w:trPr>
        <w:tc>
          <w:tcPr>
            <w:tcW w:w="1085" w:type="dxa"/>
            <w:tcBorders>
              <w:top w:val="single" w:sz="4" w:space="0" w:color="auto"/>
              <w:left w:val="single" w:sz="4" w:space="0" w:color="auto"/>
            </w:tcBorders>
            <w:shd w:val="clear" w:color="auto" w:fill="FFFFFF"/>
            <w:vAlign w:val="center"/>
          </w:tcPr>
          <w:p w:rsidR="00D50623" w:rsidRDefault="00F36A77">
            <w:pPr>
              <w:pStyle w:val="a7"/>
              <w:spacing w:line="240" w:lineRule="auto"/>
            </w:pPr>
            <w:r>
              <w:t>1 б</w:t>
            </w:r>
          </w:p>
        </w:tc>
        <w:tc>
          <w:tcPr>
            <w:tcW w:w="4186" w:type="dxa"/>
            <w:gridSpan w:val="2"/>
            <w:tcBorders>
              <w:top w:val="single" w:sz="4" w:space="0" w:color="auto"/>
              <w:left w:val="single" w:sz="4" w:space="0" w:color="auto"/>
            </w:tcBorders>
            <w:shd w:val="clear" w:color="auto" w:fill="FFFFFF"/>
          </w:tcPr>
          <w:p w:rsidR="00D50623" w:rsidRDefault="00F36A77">
            <w:pPr>
              <w:pStyle w:val="a7"/>
            </w:pPr>
            <w:r>
              <w:t>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tc>
        <w:tc>
          <w:tcPr>
            <w:tcW w:w="5366"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jc w:val="both"/>
            </w:pPr>
            <w:r>
              <w:t>Поддерживается в актуальном состоянии.</w:t>
            </w:r>
          </w:p>
          <w:p w:rsidR="00D50623" w:rsidRDefault="00F36A77">
            <w:pPr>
              <w:pStyle w:val="a7"/>
              <w:spacing w:line="240" w:lineRule="auto"/>
            </w:pPr>
            <w:r>
              <w:t>Обновляется в срок не позднее пяти рабочих дней со дня вступления в силу соответствующих правовых актов</w:t>
            </w:r>
          </w:p>
        </w:tc>
      </w:tr>
      <w:tr w:rsidR="00D50623">
        <w:trPr>
          <w:gridAfter w:val="1"/>
          <w:wAfter w:w="9" w:type="dxa"/>
          <w:trHeight w:hRule="exact" w:val="2213"/>
          <w:jc w:val="center"/>
        </w:trPr>
        <w:tc>
          <w:tcPr>
            <w:tcW w:w="1085" w:type="dxa"/>
            <w:tcBorders>
              <w:top w:val="single" w:sz="4" w:space="0" w:color="auto"/>
              <w:left w:val="single" w:sz="4" w:space="0" w:color="auto"/>
            </w:tcBorders>
            <w:shd w:val="clear" w:color="auto" w:fill="FFFFFF"/>
            <w:vAlign w:val="center"/>
          </w:tcPr>
          <w:p w:rsidR="00D50623" w:rsidRDefault="00F36A77">
            <w:pPr>
              <w:pStyle w:val="a7"/>
              <w:spacing w:line="240" w:lineRule="auto"/>
            </w:pPr>
            <w:r>
              <w:t>1 в</w:t>
            </w:r>
          </w:p>
        </w:tc>
        <w:tc>
          <w:tcPr>
            <w:tcW w:w="4186" w:type="dxa"/>
            <w:gridSpan w:val="2"/>
            <w:tcBorders>
              <w:top w:val="single" w:sz="4" w:space="0" w:color="auto"/>
              <w:left w:val="single" w:sz="4" w:space="0" w:color="auto"/>
            </w:tcBorders>
            <w:shd w:val="clear" w:color="auto" w:fill="FFFFFF"/>
          </w:tcPr>
          <w:p w:rsidR="00D50623" w:rsidRDefault="00F36A77">
            <w:pPr>
              <w:pStyle w:val="a7"/>
              <w:spacing w:before="80"/>
            </w:pPr>
            <w:r>
              <w:t>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5366"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jc w:val="both"/>
            </w:pPr>
            <w:r>
              <w:t>Поддерживается в актуальном состоянии.</w:t>
            </w:r>
          </w:p>
          <w:p w:rsidR="00D50623" w:rsidRDefault="00F36A77">
            <w:pPr>
              <w:pStyle w:val="a7"/>
              <w:spacing w:line="240" w:lineRule="auto"/>
            </w:pPr>
            <w:r>
              <w:t>Обновляется в срок не позднее пяти рабочих дней со дня изменения соответствующих сведений и информации</w:t>
            </w:r>
          </w:p>
        </w:tc>
      </w:tr>
      <w:tr w:rsidR="00D50623">
        <w:trPr>
          <w:gridAfter w:val="1"/>
          <w:wAfter w:w="9" w:type="dxa"/>
          <w:trHeight w:hRule="exact" w:val="1944"/>
          <w:jc w:val="center"/>
        </w:trPr>
        <w:tc>
          <w:tcPr>
            <w:tcW w:w="1085" w:type="dxa"/>
            <w:tcBorders>
              <w:top w:val="single" w:sz="4" w:space="0" w:color="auto"/>
              <w:left w:val="single" w:sz="4" w:space="0" w:color="auto"/>
            </w:tcBorders>
            <w:shd w:val="clear" w:color="auto" w:fill="FFFFFF"/>
            <w:vAlign w:val="center"/>
          </w:tcPr>
          <w:p w:rsidR="00D50623" w:rsidRDefault="00F36A77">
            <w:pPr>
              <w:pStyle w:val="a7"/>
              <w:spacing w:line="240" w:lineRule="auto"/>
            </w:pPr>
            <w:r>
              <w:t>1 г</w:t>
            </w:r>
          </w:p>
        </w:tc>
        <w:tc>
          <w:tcPr>
            <w:tcW w:w="4186" w:type="dxa"/>
            <w:gridSpan w:val="2"/>
            <w:tcBorders>
              <w:top w:val="single" w:sz="4" w:space="0" w:color="auto"/>
              <w:left w:val="single" w:sz="4" w:space="0" w:color="auto"/>
            </w:tcBorders>
            <w:shd w:val="clear" w:color="auto" w:fill="FFFFFF"/>
          </w:tcPr>
          <w:p w:rsidR="00D50623" w:rsidRDefault="00F36A77">
            <w:pPr>
              <w:pStyle w:val="a7"/>
            </w:pPr>
            <w: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5366"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jc w:val="both"/>
            </w:pPr>
            <w:r>
              <w:t>Поддерживается в актуальном состоянии.</w:t>
            </w:r>
          </w:p>
          <w:p w:rsidR="00D50623" w:rsidRDefault="00F36A77">
            <w:pPr>
              <w:pStyle w:val="a7"/>
              <w:spacing w:line="240" w:lineRule="auto"/>
            </w:pPr>
            <w:r>
              <w:t>Обновляется в срок не позднее пяти рабочих дней со дня изменения соответствующих сведений и информации</w:t>
            </w:r>
          </w:p>
        </w:tc>
      </w:tr>
      <w:tr w:rsidR="00D50623">
        <w:trPr>
          <w:gridAfter w:val="1"/>
          <w:wAfter w:w="9" w:type="dxa"/>
          <w:trHeight w:hRule="exact" w:val="1934"/>
          <w:jc w:val="center"/>
        </w:trPr>
        <w:tc>
          <w:tcPr>
            <w:tcW w:w="1085" w:type="dxa"/>
            <w:tcBorders>
              <w:top w:val="single" w:sz="4" w:space="0" w:color="auto"/>
              <w:left w:val="single" w:sz="4" w:space="0" w:color="auto"/>
            </w:tcBorders>
            <w:shd w:val="clear" w:color="auto" w:fill="FFFFFF"/>
            <w:vAlign w:val="center"/>
          </w:tcPr>
          <w:p w:rsidR="00D50623" w:rsidRDefault="00F36A77">
            <w:pPr>
              <w:pStyle w:val="a7"/>
              <w:spacing w:line="240" w:lineRule="auto"/>
            </w:pPr>
            <w:r>
              <w:t>1 д</w:t>
            </w:r>
          </w:p>
        </w:tc>
        <w:tc>
          <w:tcPr>
            <w:tcW w:w="4186" w:type="dxa"/>
            <w:gridSpan w:val="2"/>
            <w:tcBorders>
              <w:top w:val="single" w:sz="4" w:space="0" w:color="auto"/>
              <w:left w:val="single" w:sz="4" w:space="0" w:color="auto"/>
            </w:tcBorders>
            <w:shd w:val="clear" w:color="auto" w:fill="FFFFFF"/>
          </w:tcPr>
          <w:p w:rsidR="00D50623" w:rsidRDefault="00F36A77">
            <w:pPr>
              <w:pStyle w:val="a7"/>
            </w:pPr>
            <w: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5366" w:type="dxa"/>
            <w:tcBorders>
              <w:top w:val="single" w:sz="4" w:space="0" w:color="auto"/>
              <w:left w:val="single" w:sz="4" w:space="0" w:color="auto"/>
              <w:right w:val="single" w:sz="4" w:space="0" w:color="auto"/>
            </w:tcBorders>
            <w:shd w:val="clear" w:color="auto" w:fill="FFFFFF"/>
          </w:tcPr>
          <w:p w:rsidR="00D50623" w:rsidRDefault="00F36A77">
            <w:pPr>
              <w:pStyle w:val="a7"/>
              <w:spacing w:line="240" w:lineRule="auto"/>
              <w:jc w:val="both"/>
            </w:pPr>
            <w:r>
              <w:t>Поддерживается в актуальном состоянии.</w:t>
            </w:r>
          </w:p>
          <w:p w:rsidR="00D50623" w:rsidRDefault="00F36A77">
            <w:pPr>
              <w:pStyle w:val="a7"/>
              <w:spacing w:line="240" w:lineRule="auto"/>
            </w:pPr>
            <w:r>
              <w:t>Обновляется в срок не позднее пяти рабочих дней со дня назначения (изменения данных) должностного лица</w:t>
            </w:r>
          </w:p>
        </w:tc>
      </w:tr>
      <w:tr w:rsidR="00D50623">
        <w:trPr>
          <w:gridAfter w:val="1"/>
          <w:wAfter w:w="9" w:type="dxa"/>
          <w:trHeight w:hRule="exact" w:val="749"/>
          <w:jc w:val="center"/>
        </w:trPr>
        <w:tc>
          <w:tcPr>
            <w:tcW w:w="1085" w:type="dxa"/>
            <w:tcBorders>
              <w:top w:val="single" w:sz="4" w:space="0" w:color="auto"/>
              <w:left w:val="single" w:sz="4" w:space="0" w:color="auto"/>
              <w:bottom w:val="single" w:sz="4" w:space="0" w:color="auto"/>
            </w:tcBorders>
            <w:shd w:val="clear" w:color="auto" w:fill="FFFFFF"/>
          </w:tcPr>
          <w:p w:rsidR="00D50623" w:rsidRDefault="00F36A77">
            <w:pPr>
              <w:pStyle w:val="a7"/>
              <w:spacing w:before="120" w:line="240" w:lineRule="auto"/>
            </w:pPr>
            <w:r>
              <w:lastRenderedPageBreak/>
              <w:t>1 е</w:t>
            </w:r>
          </w:p>
        </w:tc>
        <w:tc>
          <w:tcPr>
            <w:tcW w:w="4186" w:type="dxa"/>
            <w:gridSpan w:val="2"/>
            <w:tcBorders>
              <w:top w:val="single" w:sz="4" w:space="0" w:color="auto"/>
              <w:left w:val="single" w:sz="4" w:space="0" w:color="auto"/>
              <w:bottom w:val="single" w:sz="4" w:space="0" w:color="auto"/>
            </w:tcBorders>
            <w:shd w:val="clear" w:color="auto" w:fill="FFFFFF"/>
            <w:vAlign w:val="center"/>
          </w:tcPr>
          <w:p w:rsidR="00D50623" w:rsidRDefault="00F36A77">
            <w:pPr>
              <w:pStyle w:val="a7"/>
            </w:pPr>
            <w:r>
              <w:t xml:space="preserve">Перечни информационных систем, банков данных, реестров, регистров, находящихся </w:t>
            </w:r>
            <w:proofErr w:type="gramStart"/>
            <w:r>
              <w:t>в</w:t>
            </w:r>
            <w:proofErr w:type="gramEnd"/>
          </w:p>
        </w:tc>
        <w:tc>
          <w:tcPr>
            <w:tcW w:w="5366" w:type="dxa"/>
            <w:tcBorders>
              <w:top w:val="single" w:sz="4" w:space="0" w:color="auto"/>
              <w:left w:val="single" w:sz="4" w:space="0" w:color="auto"/>
              <w:bottom w:val="single" w:sz="4" w:space="0" w:color="auto"/>
              <w:right w:val="single" w:sz="4" w:space="0" w:color="auto"/>
            </w:tcBorders>
            <w:shd w:val="clear" w:color="auto" w:fill="FFFFFF"/>
          </w:tcPr>
          <w:p w:rsidR="00D50623" w:rsidRDefault="00F36A77">
            <w:pPr>
              <w:pStyle w:val="a7"/>
              <w:spacing w:line="240" w:lineRule="auto"/>
              <w:jc w:val="both"/>
            </w:pPr>
            <w:r>
              <w:t>Поддерживается в актуальном состоянии.</w:t>
            </w:r>
          </w:p>
        </w:tc>
      </w:tr>
      <w:tr w:rsidR="00D50623">
        <w:trPr>
          <w:trHeight w:hRule="exact" w:val="907"/>
          <w:jc w:val="center"/>
        </w:trPr>
        <w:tc>
          <w:tcPr>
            <w:tcW w:w="1094" w:type="dxa"/>
            <w:gridSpan w:val="2"/>
            <w:tcBorders>
              <w:top w:val="single" w:sz="4" w:space="0" w:color="auto"/>
              <w:left w:val="single" w:sz="4" w:space="0" w:color="auto"/>
            </w:tcBorders>
            <w:shd w:val="clear" w:color="auto" w:fill="FFFFFF"/>
          </w:tcPr>
          <w:p w:rsidR="00D50623" w:rsidRDefault="00D50623">
            <w:pPr>
              <w:rPr>
                <w:sz w:val="10"/>
                <w:szCs w:val="10"/>
              </w:rPr>
            </w:pPr>
          </w:p>
        </w:tc>
        <w:tc>
          <w:tcPr>
            <w:tcW w:w="4181" w:type="dxa"/>
            <w:tcBorders>
              <w:top w:val="single" w:sz="4" w:space="0" w:color="auto"/>
              <w:left w:val="single" w:sz="4" w:space="0" w:color="auto"/>
            </w:tcBorders>
            <w:shd w:val="clear" w:color="auto" w:fill="FFFFFF"/>
            <w:vAlign w:val="center"/>
          </w:tcPr>
          <w:p w:rsidR="00D50623" w:rsidRDefault="00F36A77">
            <w:pPr>
              <w:pStyle w:val="a7"/>
            </w:pPr>
            <w:proofErr w:type="gramStart"/>
            <w:r>
              <w:t>ведении</w:t>
            </w:r>
            <w:proofErr w:type="gramEnd"/>
            <w:r>
              <w:t xml:space="preserve"> органа местного самоуправления, подведомственных организаций;</w:t>
            </w:r>
          </w:p>
        </w:tc>
        <w:tc>
          <w:tcPr>
            <w:tcW w:w="5371" w:type="dxa"/>
            <w:gridSpan w:val="2"/>
            <w:tcBorders>
              <w:top w:val="single" w:sz="4" w:space="0" w:color="auto"/>
              <w:left w:val="single" w:sz="4" w:space="0" w:color="auto"/>
              <w:right w:val="single" w:sz="4" w:space="0" w:color="auto"/>
            </w:tcBorders>
            <w:shd w:val="clear" w:color="auto" w:fill="FFFFFF"/>
          </w:tcPr>
          <w:p w:rsidR="00D50623" w:rsidRDefault="00D50623">
            <w:pPr>
              <w:rPr>
                <w:sz w:val="10"/>
                <w:szCs w:val="10"/>
              </w:rPr>
            </w:pPr>
          </w:p>
        </w:tc>
      </w:tr>
      <w:tr w:rsidR="00D50623">
        <w:trPr>
          <w:trHeight w:hRule="exact" w:val="1382"/>
          <w:jc w:val="center"/>
        </w:trPr>
        <w:tc>
          <w:tcPr>
            <w:tcW w:w="1094" w:type="dxa"/>
            <w:gridSpan w:val="2"/>
            <w:tcBorders>
              <w:top w:val="single" w:sz="4" w:space="0" w:color="auto"/>
              <w:left w:val="single" w:sz="4" w:space="0" w:color="auto"/>
            </w:tcBorders>
            <w:shd w:val="clear" w:color="auto" w:fill="FFFFFF"/>
            <w:vAlign w:val="center"/>
          </w:tcPr>
          <w:p w:rsidR="00D50623" w:rsidRDefault="00F36A77">
            <w:pPr>
              <w:pStyle w:val="a7"/>
              <w:spacing w:line="240" w:lineRule="auto"/>
            </w:pPr>
            <w:r>
              <w:t>1 ж</w:t>
            </w:r>
          </w:p>
        </w:tc>
        <w:tc>
          <w:tcPr>
            <w:tcW w:w="4181" w:type="dxa"/>
            <w:tcBorders>
              <w:top w:val="single" w:sz="4" w:space="0" w:color="auto"/>
              <w:left w:val="single" w:sz="4" w:space="0" w:color="auto"/>
            </w:tcBorders>
            <w:shd w:val="clear" w:color="auto" w:fill="FFFFFF"/>
            <w:vAlign w:val="center"/>
          </w:tcPr>
          <w:p w:rsidR="00D50623" w:rsidRDefault="00F36A77">
            <w:pPr>
              <w:pStyle w:val="a7"/>
              <w:spacing w:line="271" w:lineRule="auto"/>
            </w:pPr>
            <w:r>
              <w:t>Сведения о средствах массовой информации, учрежденных местного самоуправления (при наличии);</w:t>
            </w:r>
          </w:p>
        </w:tc>
        <w:tc>
          <w:tcPr>
            <w:tcW w:w="5371" w:type="dxa"/>
            <w:gridSpan w:val="2"/>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p w:rsidR="00D50623" w:rsidRDefault="00F36A77">
            <w:pPr>
              <w:pStyle w:val="a7"/>
              <w:spacing w:line="271" w:lineRule="auto"/>
            </w:pPr>
            <w:r>
              <w:t>Обновляется в срок не позднее пяти рабочих дней со дня регистрации (внесения изменений в сведения, прекращения деятельности) средства массовой информации</w:t>
            </w:r>
          </w:p>
        </w:tc>
      </w:tr>
      <w:tr w:rsidR="00D50623">
        <w:trPr>
          <w:trHeight w:hRule="exact" w:val="1157"/>
          <w:jc w:val="center"/>
        </w:trPr>
        <w:tc>
          <w:tcPr>
            <w:tcW w:w="1094" w:type="dxa"/>
            <w:gridSpan w:val="2"/>
            <w:tcBorders>
              <w:top w:val="single" w:sz="4" w:space="0" w:color="auto"/>
              <w:left w:val="single" w:sz="4" w:space="0" w:color="auto"/>
            </w:tcBorders>
            <w:shd w:val="clear" w:color="auto" w:fill="FFFFFF"/>
            <w:vAlign w:val="center"/>
          </w:tcPr>
          <w:p w:rsidR="00D50623" w:rsidRDefault="00F36A77">
            <w:pPr>
              <w:pStyle w:val="a7"/>
              <w:spacing w:line="240" w:lineRule="auto"/>
            </w:pPr>
            <w:r>
              <w:t>2</w:t>
            </w:r>
          </w:p>
        </w:tc>
        <w:tc>
          <w:tcPr>
            <w:tcW w:w="4181" w:type="dxa"/>
            <w:tcBorders>
              <w:top w:val="single" w:sz="4" w:space="0" w:color="auto"/>
              <w:left w:val="single" w:sz="4" w:space="0" w:color="auto"/>
            </w:tcBorders>
            <w:shd w:val="clear" w:color="auto" w:fill="FFFFFF"/>
          </w:tcPr>
          <w:p w:rsidR="00D50623" w:rsidRDefault="00F36A77">
            <w:pPr>
              <w:pStyle w:val="a7"/>
            </w:pPr>
            <w:r>
              <w:rPr>
                <w:b/>
                <w:bCs/>
              </w:rPr>
              <w:t>Информацию о нормотворческой деятельности органа местного самоуправления, в том числе:</w:t>
            </w:r>
          </w:p>
        </w:tc>
        <w:tc>
          <w:tcPr>
            <w:tcW w:w="5371" w:type="dxa"/>
            <w:gridSpan w:val="2"/>
            <w:tcBorders>
              <w:top w:val="single" w:sz="4" w:space="0" w:color="auto"/>
              <w:left w:val="single" w:sz="4" w:space="0" w:color="auto"/>
              <w:right w:val="single" w:sz="4" w:space="0" w:color="auto"/>
            </w:tcBorders>
            <w:shd w:val="clear" w:color="auto" w:fill="FFFFFF"/>
          </w:tcPr>
          <w:p w:rsidR="00D50623" w:rsidRDefault="00D50623">
            <w:pPr>
              <w:rPr>
                <w:sz w:val="10"/>
                <w:szCs w:val="10"/>
              </w:rPr>
            </w:pPr>
          </w:p>
        </w:tc>
      </w:tr>
      <w:tr w:rsidR="00D50623">
        <w:trPr>
          <w:trHeight w:hRule="exact" w:val="2731"/>
          <w:jc w:val="center"/>
        </w:trPr>
        <w:tc>
          <w:tcPr>
            <w:tcW w:w="1094" w:type="dxa"/>
            <w:gridSpan w:val="2"/>
            <w:tcBorders>
              <w:top w:val="single" w:sz="4" w:space="0" w:color="auto"/>
              <w:left w:val="single" w:sz="4" w:space="0" w:color="auto"/>
            </w:tcBorders>
            <w:shd w:val="clear" w:color="auto" w:fill="FFFFFF"/>
            <w:vAlign w:val="center"/>
          </w:tcPr>
          <w:p w:rsidR="00D50623" w:rsidRDefault="00F36A77">
            <w:pPr>
              <w:pStyle w:val="a7"/>
              <w:spacing w:line="240" w:lineRule="auto"/>
            </w:pPr>
            <w:r>
              <w:t>2а</w:t>
            </w:r>
          </w:p>
        </w:tc>
        <w:tc>
          <w:tcPr>
            <w:tcW w:w="4181" w:type="dxa"/>
            <w:tcBorders>
              <w:top w:val="single" w:sz="4" w:space="0" w:color="auto"/>
              <w:left w:val="single" w:sz="4" w:space="0" w:color="auto"/>
            </w:tcBorders>
            <w:shd w:val="clear" w:color="auto" w:fill="FFFFFF"/>
          </w:tcPr>
          <w:p w:rsidR="00D50623" w:rsidRDefault="00F36A77">
            <w:pPr>
              <w:pStyle w:val="a7"/>
            </w:pPr>
            <w: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tc>
        <w:tc>
          <w:tcPr>
            <w:tcW w:w="5371" w:type="dxa"/>
            <w:gridSpan w:val="2"/>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Размещается в срок не позднее пяти рабочих дней со дня вступления в силу соответствующего правового акта. В срок не позднее пяти рабочих дней со дня вступления в силу соответствующего решения суда.</w:t>
            </w:r>
          </w:p>
          <w:p w:rsidR="00D50623" w:rsidRDefault="00F36A77">
            <w:pPr>
              <w:pStyle w:val="a7"/>
              <w:spacing w:line="240" w:lineRule="auto"/>
            </w:pPr>
            <w:r>
              <w:t>В сроки, установленные правовыми актами об утверждении порядка официального опубликования соответствующих правовых актов.</w:t>
            </w:r>
          </w:p>
        </w:tc>
      </w:tr>
      <w:tr w:rsidR="00D50623">
        <w:trPr>
          <w:trHeight w:hRule="exact" w:val="1142"/>
          <w:jc w:val="center"/>
        </w:trPr>
        <w:tc>
          <w:tcPr>
            <w:tcW w:w="1094" w:type="dxa"/>
            <w:gridSpan w:val="2"/>
            <w:tcBorders>
              <w:top w:val="single" w:sz="4" w:space="0" w:color="auto"/>
              <w:left w:val="single" w:sz="4" w:space="0" w:color="auto"/>
            </w:tcBorders>
            <w:shd w:val="clear" w:color="auto" w:fill="FFFFFF"/>
            <w:vAlign w:val="center"/>
          </w:tcPr>
          <w:p w:rsidR="00D50623" w:rsidRDefault="00F36A77">
            <w:pPr>
              <w:pStyle w:val="a7"/>
              <w:spacing w:line="240" w:lineRule="auto"/>
            </w:pPr>
            <w:r>
              <w:t>26</w:t>
            </w:r>
          </w:p>
        </w:tc>
        <w:tc>
          <w:tcPr>
            <w:tcW w:w="4181" w:type="dxa"/>
            <w:tcBorders>
              <w:top w:val="single" w:sz="4" w:space="0" w:color="auto"/>
              <w:left w:val="single" w:sz="4" w:space="0" w:color="auto"/>
            </w:tcBorders>
            <w:shd w:val="clear" w:color="auto" w:fill="FFFFFF"/>
          </w:tcPr>
          <w:p w:rsidR="00D50623" w:rsidRDefault="00F36A77">
            <w:pPr>
              <w:pStyle w:val="a7"/>
              <w:spacing w:line="271" w:lineRule="auto"/>
            </w:pPr>
            <w:r>
              <w:t>Тексты проектов муниципальных правовых актов, внесенных в представительные органы муниципальных образований;</w:t>
            </w:r>
          </w:p>
        </w:tc>
        <w:tc>
          <w:tcPr>
            <w:tcW w:w="5371" w:type="dxa"/>
            <w:gridSpan w:val="2"/>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в сроки, установленные федеральным законодательством.</w:t>
            </w:r>
          </w:p>
        </w:tc>
      </w:tr>
      <w:tr w:rsidR="00D50623">
        <w:trPr>
          <w:trHeight w:hRule="exact" w:val="2218"/>
          <w:jc w:val="center"/>
        </w:trPr>
        <w:tc>
          <w:tcPr>
            <w:tcW w:w="1094" w:type="dxa"/>
            <w:gridSpan w:val="2"/>
            <w:tcBorders>
              <w:top w:val="single" w:sz="4" w:space="0" w:color="auto"/>
              <w:left w:val="single" w:sz="4" w:space="0" w:color="auto"/>
            </w:tcBorders>
            <w:shd w:val="clear" w:color="auto" w:fill="FFFFFF"/>
            <w:vAlign w:val="center"/>
          </w:tcPr>
          <w:p w:rsidR="00D50623" w:rsidRDefault="00F36A77">
            <w:pPr>
              <w:pStyle w:val="a7"/>
              <w:spacing w:line="240" w:lineRule="auto"/>
            </w:pPr>
            <w:r>
              <w:t>2в</w:t>
            </w:r>
          </w:p>
        </w:tc>
        <w:tc>
          <w:tcPr>
            <w:tcW w:w="4181" w:type="dxa"/>
            <w:tcBorders>
              <w:top w:val="single" w:sz="4" w:space="0" w:color="auto"/>
              <w:left w:val="single" w:sz="4" w:space="0" w:color="auto"/>
            </w:tcBorders>
            <w:shd w:val="clear" w:color="auto" w:fill="FFFFFF"/>
          </w:tcPr>
          <w:p w:rsidR="00D50623" w:rsidRDefault="00F36A77">
            <w:pPr>
              <w:pStyle w:val="a7"/>
              <w:spacing w:before="80"/>
            </w:pPr>
            <w:r>
              <w:t>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5371" w:type="dxa"/>
            <w:gridSpan w:val="2"/>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В сроки, установленные ФЗ №</w:t>
            </w:r>
            <w:r w:rsidR="004020EC">
              <w:t xml:space="preserve">  </w:t>
            </w:r>
            <w:r>
              <w:t>44 от 05.04.2013 г.</w:t>
            </w:r>
          </w:p>
        </w:tc>
      </w:tr>
      <w:tr w:rsidR="00D50623">
        <w:trPr>
          <w:trHeight w:hRule="exact" w:val="1320"/>
          <w:jc w:val="center"/>
        </w:trPr>
        <w:tc>
          <w:tcPr>
            <w:tcW w:w="1094" w:type="dxa"/>
            <w:gridSpan w:val="2"/>
            <w:tcBorders>
              <w:top w:val="single" w:sz="4" w:space="0" w:color="auto"/>
              <w:left w:val="single" w:sz="4" w:space="0" w:color="auto"/>
            </w:tcBorders>
            <w:shd w:val="clear" w:color="auto" w:fill="FFFFFF"/>
            <w:vAlign w:val="center"/>
          </w:tcPr>
          <w:p w:rsidR="00D50623" w:rsidRDefault="00F36A77">
            <w:pPr>
              <w:pStyle w:val="a7"/>
              <w:spacing w:line="240" w:lineRule="auto"/>
            </w:pPr>
            <w:r>
              <w:t>2 г</w:t>
            </w:r>
          </w:p>
        </w:tc>
        <w:tc>
          <w:tcPr>
            <w:tcW w:w="4181" w:type="dxa"/>
            <w:tcBorders>
              <w:top w:val="single" w:sz="4" w:space="0" w:color="auto"/>
              <w:left w:val="single" w:sz="4" w:space="0" w:color="auto"/>
            </w:tcBorders>
            <w:shd w:val="clear" w:color="auto" w:fill="FFFFFF"/>
            <w:vAlign w:val="center"/>
          </w:tcPr>
          <w:p w:rsidR="00D50623" w:rsidRDefault="00F36A77">
            <w:pPr>
              <w:pStyle w:val="a7"/>
            </w:pPr>
            <w:r>
              <w:t>Административные регламенты, стандарты государственных и муниципальных услуг;</w:t>
            </w:r>
          </w:p>
        </w:tc>
        <w:tc>
          <w:tcPr>
            <w:tcW w:w="5371" w:type="dxa"/>
            <w:gridSpan w:val="2"/>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p w:rsidR="00D50623" w:rsidRDefault="00F36A77">
            <w:pPr>
              <w:pStyle w:val="a7"/>
              <w:spacing w:line="240" w:lineRule="auto"/>
            </w:pPr>
            <w:r>
              <w:t>Обновляется в срок не позднее пяти рабочих дней со дня изменения соответствующих сведений и информации</w:t>
            </w:r>
          </w:p>
        </w:tc>
      </w:tr>
      <w:tr w:rsidR="00D50623">
        <w:trPr>
          <w:trHeight w:hRule="exact" w:val="1939"/>
          <w:jc w:val="center"/>
        </w:trPr>
        <w:tc>
          <w:tcPr>
            <w:tcW w:w="1094" w:type="dxa"/>
            <w:gridSpan w:val="2"/>
            <w:tcBorders>
              <w:top w:val="single" w:sz="4" w:space="0" w:color="auto"/>
              <w:left w:val="single" w:sz="4" w:space="0" w:color="auto"/>
            </w:tcBorders>
            <w:shd w:val="clear" w:color="auto" w:fill="FFFFFF"/>
            <w:vAlign w:val="center"/>
          </w:tcPr>
          <w:p w:rsidR="00D50623" w:rsidRDefault="00F36A77">
            <w:pPr>
              <w:pStyle w:val="a7"/>
              <w:spacing w:line="240" w:lineRule="auto"/>
            </w:pPr>
            <w:r>
              <w:t>2 д</w:t>
            </w:r>
          </w:p>
        </w:tc>
        <w:tc>
          <w:tcPr>
            <w:tcW w:w="4181" w:type="dxa"/>
            <w:tcBorders>
              <w:top w:val="single" w:sz="4" w:space="0" w:color="auto"/>
              <w:left w:val="single" w:sz="4" w:space="0" w:color="auto"/>
            </w:tcBorders>
            <w:shd w:val="clear" w:color="auto" w:fill="FFFFFF"/>
          </w:tcPr>
          <w:p w:rsidR="00D50623" w:rsidRDefault="00F36A77">
            <w:pPr>
              <w:pStyle w:val="a7"/>
            </w:pPr>
            <w: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5371" w:type="dxa"/>
            <w:gridSpan w:val="2"/>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tc>
      </w:tr>
      <w:tr w:rsidR="00D50623">
        <w:trPr>
          <w:trHeight w:hRule="exact" w:val="1157"/>
          <w:jc w:val="center"/>
        </w:trPr>
        <w:tc>
          <w:tcPr>
            <w:tcW w:w="1094" w:type="dxa"/>
            <w:gridSpan w:val="2"/>
            <w:tcBorders>
              <w:top w:val="single" w:sz="4" w:space="0" w:color="auto"/>
              <w:left w:val="single" w:sz="4" w:space="0" w:color="auto"/>
              <w:bottom w:val="single" w:sz="4" w:space="0" w:color="auto"/>
            </w:tcBorders>
            <w:shd w:val="clear" w:color="auto" w:fill="FFFFFF"/>
            <w:vAlign w:val="center"/>
          </w:tcPr>
          <w:p w:rsidR="00D50623" w:rsidRDefault="00F36A77">
            <w:pPr>
              <w:pStyle w:val="a7"/>
              <w:spacing w:line="240" w:lineRule="auto"/>
            </w:pPr>
            <w:r>
              <w:lastRenderedPageBreak/>
              <w:t>2е</w:t>
            </w:r>
          </w:p>
        </w:tc>
        <w:tc>
          <w:tcPr>
            <w:tcW w:w="4181" w:type="dxa"/>
            <w:tcBorders>
              <w:top w:val="single" w:sz="4" w:space="0" w:color="auto"/>
              <w:left w:val="single" w:sz="4" w:space="0" w:color="auto"/>
              <w:bottom w:val="single" w:sz="4" w:space="0" w:color="auto"/>
            </w:tcBorders>
            <w:shd w:val="clear" w:color="auto" w:fill="FFFFFF"/>
          </w:tcPr>
          <w:p w:rsidR="00D50623" w:rsidRDefault="00F36A77">
            <w:pPr>
              <w:pStyle w:val="a7"/>
            </w:pPr>
            <w:r>
              <w:t>Порядок обжалования нормативных правовых актов и иных решений, принятых муниципальных правовых актов;</w:t>
            </w:r>
          </w:p>
        </w:tc>
        <w:tc>
          <w:tcPr>
            <w:tcW w:w="5371" w:type="dxa"/>
            <w:gridSpan w:val="2"/>
            <w:tcBorders>
              <w:top w:val="single" w:sz="4" w:space="0" w:color="auto"/>
              <w:left w:val="single" w:sz="4" w:space="0" w:color="auto"/>
              <w:bottom w:val="single" w:sz="4" w:space="0" w:color="auto"/>
              <w:right w:val="single" w:sz="4" w:space="0" w:color="auto"/>
            </w:tcBorders>
            <w:shd w:val="clear" w:color="auto" w:fill="FFFFFF"/>
          </w:tcPr>
          <w:p w:rsidR="00D50623" w:rsidRDefault="00F36A77">
            <w:pPr>
              <w:pStyle w:val="a7"/>
              <w:spacing w:line="240" w:lineRule="auto"/>
            </w:pPr>
            <w:r>
              <w:t>Поддерживается в актуальном состоянии.</w:t>
            </w:r>
          </w:p>
        </w:tc>
      </w:tr>
    </w:tbl>
    <w:p w:rsidR="00D50623" w:rsidRDefault="00F36A7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0"/>
        <w:gridCol w:w="5371"/>
      </w:tblGrid>
      <w:tr w:rsidR="00D50623">
        <w:trPr>
          <w:trHeight w:hRule="exact" w:val="3538"/>
          <w:jc w:val="center"/>
        </w:trPr>
        <w:tc>
          <w:tcPr>
            <w:tcW w:w="1090" w:type="dxa"/>
            <w:tcBorders>
              <w:top w:val="single" w:sz="4" w:space="0" w:color="auto"/>
              <w:left w:val="single" w:sz="4" w:space="0" w:color="auto"/>
            </w:tcBorders>
            <w:shd w:val="clear" w:color="auto" w:fill="FFFFFF"/>
            <w:vAlign w:val="center"/>
          </w:tcPr>
          <w:p w:rsidR="00D50623" w:rsidRDefault="00F36A77">
            <w:pPr>
              <w:pStyle w:val="a7"/>
              <w:spacing w:line="240" w:lineRule="auto"/>
            </w:pPr>
            <w:r>
              <w:lastRenderedPageBreak/>
              <w:t>3</w:t>
            </w:r>
          </w:p>
        </w:tc>
        <w:tc>
          <w:tcPr>
            <w:tcW w:w="4190" w:type="dxa"/>
            <w:tcBorders>
              <w:top w:val="single" w:sz="4" w:space="0" w:color="auto"/>
              <w:left w:val="single" w:sz="4" w:space="0" w:color="auto"/>
            </w:tcBorders>
            <w:shd w:val="clear" w:color="auto" w:fill="FFFFFF"/>
          </w:tcPr>
          <w:p w:rsidR="00D50623" w:rsidRDefault="00F36A77">
            <w:pPr>
              <w:pStyle w:val="a7"/>
              <w:spacing w:before="100"/>
            </w:pPr>
            <w:r>
              <w:rPr>
                <w:b/>
                <w:bCs/>
              </w:rPr>
              <w:t>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100" w:line="240" w:lineRule="auto"/>
            </w:pPr>
            <w:r>
              <w:t>Поддерживается в актуальном состоянии.</w:t>
            </w:r>
          </w:p>
        </w:tc>
      </w:tr>
      <w:tr w:rsidR="00D50623">
        <w:trPr>
          <w:trHeight w:hRule="exact" w:val="3792"/>
          <w:jc w:val="center"/>
        </w:trPr>
        <w:tc>
          <w:tcPr>
            <w:tcW w:w="1090" w:type="dxa"/>
            <w:tcBorders>
              <w:top w:val="single" w:sz="4" w:space="0" w:color="auto"/>
              <w:left w:val="single" w:sz="4" w:space="0" w:color="auto"/>
            </w:tcBorders>
            <w:shd w:val="clear" w:color="auto" w:fill="FFFFFF"/>
            <w:vAlign w:val="center"/>
          </w:tcPr>
          <w:p w:rsidR="00D50623" w:rsidRDefault="00F36A77">
            <w:pPr>
              <w:pStyle w:val="a7"/>
              <w:spacing w:line="240" w:lineRule="auto"/>
            </w:pPr>
            <w:r>
              <w:t>4</w:t>
            </w:r>
          </w:p>
        </w:tc>
        <w:tc>
          <w:tcPr>
            <w:tcW w:w="4190" w:type="dxa"/>
            <w:tcBorders>
              <w:top w:val="single" w:sz="4" w:space="0" w:color="auto"/>
              <w:left w:val="single" w:sz="4" w:space="0" w:color="auto"/>
            </w:tcBorders>
            <w:shd w:val="clear" w:color="auto" w:fill="FFFFFF"/>
          </w:tcPr>
          <w:p w:rsidR="00D50623" w:rsidRDefault="00F36A77">
            <w:pPr>
              <w:pStyle w:val="a7"/>
              <w:spacing w:before="80"/>
            </w:pPr>
            <w:proofErr w:type="gramStart"/>
            <w:r>
              <w:rPr>
                <w:b/>
                <w:bCs/>
              </w:rPr>
              <w:t>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tc>
      </w:tr>
      <w:tr w:rsidR="00D50623">
        <w:trPr>
          <w:trHeight w:hRule="exact" w:val="2472"/>
          <w:jc w:val="center"/>
        </w:trPr>
        <w:tc>
          <w:tcPr>
            <w:tcW w:w="1090" w:type="dxa"/>
            <w:tcBorders>
              <w:top w:val="single" w:sz="4" w:space="0" w:color="auto"/>
              <w:left w:val="single" w:sz="4" w:space="0" w:color="auto"/>
            </w:tcBorders>
            <w:shd w:val="clear" w:color="auto" w:fill="FFFFFF"/>
            <w:vAlign w:val="center"/>
          </w:tcPr>
          <w:p w:rsidR="00D50623" w:rsidRDefault="00F36A77">
            <w:pPr>
              <w:pStyle w:val="a7"/>
              <w:spacing w:line="240" w:lineRule="auto"/>
            </w:pPr>
            <w:r>
              <w:t>5</w:t>
            </w:r>
          </w:p>
        </w:tc>
        <w:tc>
          <w:tcPr>
            <w:tcW w:w="4190" w:type="dxa"/>
            <w:tcBorders>
              <w:top w:val="single" w:sz="4" w:space="0" w:color="auto"/>
              <w:left w:val="single" w:sz="4" w:space="0" w:color="auto"/>
            </w:tcBorders>
            <w:shd w:val="clear" w:color="auto" w:fill="FFFFFF"/>
          </w:tcPr>
          <w:p w:rsidR="00D50623" w:rsidRDefault="00F36A77">
            <w:pPr>
              <w:pStyle w:val="a7"/>
              <w:spacing w:before="80"/>
            </w:pPr>
            <w:r>
              <w:rPr>
                <w:b/>
                <w:bCs/>
              </w:rPr>
              <w:t>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tc>
      </w:tr>
      <w:tr w:rsidR="00D50623">
        <w:trPr>
          <w:trHeight w:hRule="exact" w:val="1421"/>
          <w:jc w:val="center"/>
        </w:trPr>
        <w:tc>
          <w:tcPr>
            <w:tcW w:w="1090" w:type="dxa"/>
            <w:tcBorders>
              <w:top w:val="single" w:sz="4" w:space="0" w:color="auto"/>
              <w:left w:val="single" w:sz="4" w:space="0" w:color="auto"/>
            </w:tcBorders>
            <w:shd w:val="clear" w:color="auto" w:fill="FFFFFF"/>
            <w:vAlign w:val="center"/>
          </w:tcPr>
          <w:p w:rsidR="00D50623" w:rsidRDefault="00F36A77">
            <w:pPr>
              <w:pStyle w:val="a7"/>
              <w:spacing w:line="240" w:lineRule="auto"/>
            </w:pPr>
            <w:r>
              <w:t>6</w:t>
            </w:r>
          </w:p>
        </w:tc>
        <w:tc>
          <w:tcPr>
            <w:tcW w:w="4190" w:type="dxa"/>
            <w:tcBorders>
              <w:top w:val="single" w:sz="4" w:space="0" w:color="auto"/>
              <w:left w:val="single" w:sz="4" w:space="0" w:color="auto"/>
            </w:tcBorders>
            <w:shd w:val="clear" w:color="auto" w:fill="FFFFFF"/>
          </w:tcPr>
          <w:p w:rsidR="00D50623" w:rsidRDefault="00F36A77">
            <w:pPr>
              <w:pStyle w:val="a7"/>
            </w:pPr>
            <w:r>
              <w:rPr>
                <w:b/>
                <w:bCs/>
              </w:rPr>
              <w:t>Тексты официальных выступлений и заявлений руководителей и заместителей руководителей органа местного самоуправления;</w:t>
            </w:r>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tc>
      </w:tr>
      <w:tr w:rsidR="00D50623">
        <w:trPr>
          <w:trHeight w:hRule="exact" w:val="1152"/>
          <w:jc w:val="center"/>
        </w:trPr>
        <w:tc>
          <w:tcPr>
            <w:tcW w:w="1090" w:type="dxa"/>
            <w:tcBorders>
              <w:top w:val="single" w:sz="4" w:space="0" w:color="auto"/>
              <w:left w:val="single" w:sz="4" w:space="0" w:color="auto"/>
            </w:tcBorders>
            <w:shd w:val="clear" w:color="auto" w:fill="FFFFFF"/>
            <w:vAlign w:val="center"/>
          </w:tcPr>
          <w:p w:rsidR="00D50623" w:rsidRDefault="00F36A77">
            <w:pPr>
              <w:pStyle w:val="a7"/>
              <w:spacing w:line="240" w:lineRule="auto"/>
            </w:pPr>
            <w:r>
              <w:t>7</w:t>
            </w:r>
          </w:p>
        </w:tc>
        <w:tc>
          <w:tcPr>
            <w:tcW w:w="4190" w:type="dxa"/>
            <w:tcBorders>
              <w:top w:val="single" w:sz="4" w:space="0" w:color="auto"/>
              <w:left w:val="single" w:sz="4" w:space="0" w:color="auto"/>
            </w:tcBorders>
            <w:shd w:val="clear" w:color="auto" w:fill="FFFFFF"/>
          </w:tcPr>
          <w:p w:rsidR="00D50623" w:rsidRDefault="00F36A77">
            <w:pPr>
              <w:pStyle w:val="a7"/>
              <w:spacing w:before="80"/>
            </w:pPr>
            <w:r>
              <w:rPr>
                <w:b/>
                <w:bCs/>
              </w:rPr>
              <w:t>Статистическую информацию о деятельности органа местного самоуправления, в том числе:</w:t>
            </w:r>
          </w:p>
        </w:tc>
        <w:tc>
          <w:tcPr>
            <w:tcW w:w="5371" w:type="dxa"/>
            <w:tcBorders>
              <w:top w:val="single" w:sz="4" w:space="0" w:color="auto"/>
              <w:left w:val="single" w:sz="4" w:space="0" w:color="auto"/>
              <w:right w:val="single" w:sz="4" w:space="0" w:color="auto"/>
            </w:tcBorders>
            <w:shd w:val="clear" w:color="auto" w:fill="FFFFFF"/>
          </w:tcPr>
          <w:p w:rsidR="00D50623" w:rsidRDefault="00D50623">
            <w:pPr>
              <w:rPr>
                <w:sz w:val="10"/>
                <w:szCs w:val="10"/>
              </w:rPr>
            </w:pPr>
          </w:p>
        </w:tc>
      </w:tr>
      <w:tr w:rsidR="00D50623">
        <w:trPr>
          <w:trHeight w:hRule="exact" w:val="1958"/>
          <w:jc w:val="center"/>
        </w:trPr>
        <w:tc>
          <w:tcPr>
            <w:tcW w:w="1090" w:type="dxa"/>
            <w:tcBorders>
              <w:top w:val="single" w:sz="4" w:space="0" w:color="auto"/>
              <w:left w:val="single" w:sz="4" w:space="0" w:color="auto"/>
              <w:bottom w:val="single" w:sz="4" w:space="0" w:color="auto"/>
            </w:tcBorders>
            <w:shd w:val="clear" w:color="auto" w:fill="FFFFFF"/>
            <w:vAlign w:val="center"/>
          </w:tcPr>
          <w:p w:rsidR="00D50623" w:rsidRDefault="00F36A77">
            <w:pPr>
              <w:pStyle w:val="a7"/>
              <w:spacing w:line="240" w:lineRule="auto"/>
            </w:pPr>
            <w:r>
              <w:t>7а</w:t>
            </w:r>
          </w:p>
        </w:tc>
        <w:tc>
          <w:tcPr>
            <w:tcW w:w="4190" w:type="dxa"/>
            <w:tcBorders>
              <w:top w:val="single" w:sz="4" w:space="0" w:color="auto"/>
              <w:left w:val="single" w:sz="4" w:space="0" w:color="auto"/>
              <w:bottom w:val="single" w:sz="4" w:space="0" w:color="auto"/>
            </w:tcBorders>
            <w:shd w:val="clear" w:color="auto" w:fill="FFFFFF"/>
          </w:tcPr>
          <w:p w:rsidR="00D50623" w:rsidRDefault="00F36A77">
            <w:pPr>
              <w:pStyle w:val="a7"/>
              <w:spacing w:before="80"/>
            </w:pPr>
            <w: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D50623" w:rsidRDefault="00F36A77">
            <w:pPr>
              <w:pStyle w:val="a7"/>
              <w:spacing w:line="240" w:lineRule="auto"/>
            </w:pPr>
            <w:r>
              <w:t>Поддерживается в актуальном состоянии.</w:t>
            </w:r>
          </w:p>
        </w:tc>
      </w:tr>
    </w:tbl>
    <w:p w:rsidR="00D50623" w:rsidRDefault="00F36A7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94"/>
        <w:gridCol w:w="4190"/>
        <w:gridCol w:w="5371"/>
      </w:tblGrid>
      <w:tr w:rsidR="00D50623">
        <w:trPr>
          <w:trHeight w:hRule="exact" w:val="1440"/>
          <w:jc w:val="center"/>
        </w:trPr>
        <w:tc>
          <w:tcPr>
            <w:tcW w:w="1094" w:type="dxa"/>
            <w:tcBorders>
              <w:top w:val="single" w:sz="4" w:space="0" w:color="auto"/>
              <w:left w:val="single" w:sz="4" w:space="0" w:color="auto"/>
            </w:tcBorders>
            <w:shd w:val="clear" w:color="auto" w:fill="FFFFFF"/>
            <w:vAlign w:val="center"/>
          </w:tcPr>
          <w:p w:rsidR="00D50623" w:rsidRDefault="00F36A77">
            <w:pPr>
              <w:pStyle w:val="a7"/>
              <w:spacing w:line="240" w:lineRule="auto"/>
              <w:rPr>
                <w:sz w:val="22"/>
                <w:szCs w:val="22"/>
              </w:rPr>
            </w:pPr>
            <w:r>
              <w:rPr>
                <w:i/>
                <w:iCs/>
                <w:sz w:val="22"/>
                <w:szCs w:val="22"/>
              </w:rPr>
              <w:lastRenderedPageBreak/>
              <w:t>7 6</w:t>
            </w:r>
          </w:p>
        </w:tc>
        <w:tc>
          <w:tcPr>
            <w:tcW w:w="4190" w:type="dxa"/>
            <w:tcBorders>
              <w:top w:val="single" w:sz="4" w:space="0" w:color="auto"/>
              <w:left w:val="single" w:sz="4" w:space="0" w:color="auto"/>
            </w:tcBorders>
            <w:shd w:val="clear" w:color="auto" w:fill="FFFFFF"/>
            <w:vAlign w:val="center"/>
          </w:tcPr>
          <w:p w:rsidR="00D50623" w:rsidRDefault="00F36A77">
            <w:pPr>
              <w:pStyle w:val="a7"/>
              <w:spacing w:line="271" w:lineRule="auto"/>
            </w:pPr>
            <w:r>
              <w:t>Сведения об использовании органом местного самоуправления, подведомственными организациями выделяемых бюджетных средств;</w:t>
            </w:r>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100" w:line="240" w:lineRule="auto"/>
            </w:pPr>
            <w:r>
              <w:t>Ежеквартально</w:t>
            </w:r>
          </w:p>
        </w:tc>
      </w:tr>
      <w:tr w:rsidR="00D50623">
        <w:trPr>
          <w:trHeight w:hRule="exact" w:val="1680"/>
          <w:jc w:val="center"/>
        </w:trPr>
        <w:tc>
          <w:tcPr>
            <w:tcW w:w="1094" w:type="dxa"/>
            <w:tcBorders>
              <w:top w:val="single" w:sz="4" w:space="0" w:color="auto"/>
              <w:left w:val="single" w:sz="4" w:space="0" w:color="auto"/>
            </w:tcBorders>
            <w:shd w:val="clear" w:color="auto" w:fill="FFFFFF"/>
            <w:vAlign w:val="center"/>
          </w:tcPr>
          <w:p w:rsidR="00D50623" w:rsidRDefault="00F36A77">
            <w:pPr>
              <w:pStyle w:val="a7"/>
              <w:spacing w:line="240" w:lineRule="auto"/>
            </w:pPr>
            <w:r>
              <w:t>7 в</w:t>
            </w:r>
          </w:p>
        </w:tc>
        <w:tc>
          <w:tcPr>
            <w:tcW w:w="4190" w:type="dxa"/>
            <w:tcBorders>
              <w:top w:val="single" w:sz="4" w:space="0" w:color="auto"/>
              <w:left w:val="single" w:sz="4" w:space="0" w:color="auto"/>
            </w:tcBorders>
            <w:shd w:val="clear" w:color="auto" w:fill="FFFFFF"/>
          </w:tcPr>
          <w:p w:rsidR="00D50623" w:rsidRDefault="00F36A77">
            <w:pPr>
              <w:pStyle w:val="a7"/>
            </w:pPr>
            <w: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tc>
      </w:tr>
      <w:tr w:rsidR="00D50623">
        <w:trPr>
          <w:trHeight w:hRule="exact" w:val="1152"/>
          <w:jc w:val="center"/>
        </w:trPr>
        <w:tc>
          <w:tcPr>
            <w:tcW w:w="1094" w:type="dxa"/>
            <w:tcBorders>
              <w:top w:val="single" w:sz="4" w:space="0" w:color="auto"/>
              <w:left w:val="single" w:sz="4" w:space="0" w:color="auto"/>
            </w:tcBorders>
            <w:shd w:val="clear" w:color="auto" w:fill="FFFFFF"/>
            <w:vAlign w:val="center"/>
          </w:tcPr>
          <w:p w:rsidR="00D50623" w:rsidRDefault="00F36A77">
            <w:pPr>
              <w:pStyle w:val="a7"/>
              <w:spacing w:line="240" w:lineRule="auto"/>
            </w:pPr>
            <w:r>
              <w:t>8</w:t>
            </w:r>
          </w:p>
        </w:tc>
        <w:tc>
          <w:tcPr>
            <w:tcW w:w="4190" w:type="dxa"/>
            <w:tcBorders>
              <w:top w:val="single" w:sz="4" w:space="0" w:color="auto"/>
              <w:left w:val="single" w:sz="4" w:space="0" w:color="auto"/>
            </w:tcBorders>
            <w:shd w:val="clear" w:color="auto" w:fill="FFFFFF"/>
          </w:tcPr>
          <w:p w:rsidR="00D50623" w:rsidRDefault="00F36A77">
            <w:pPr>
              <w:pStyle w:val="a7"/>
              <w:spacing w:before="80"/>
            </w:pPr>
            <w:r>
              <w:rPr>
                <w:b/>
                <w:bCs/>
              </w:rPr>
              <w:t>Информацию о кадровом обеспечении органа местного самоуправления, в том числе:</w:t>
            </w:r>
          </w:p>
        </w:tc>
        <w:tc>
          <w:tcPr>
            <w:tcW w:w="5371" w:type="dxa"/>
            <w:tcBorders>
              <w:top w:val="single" w:sz="4" w:space="0" w:color="auto"/>
              <w:left w:val="single" w:sz="4" w:space="0" w:color="auto"/>
              <w:right w:val="single" w:sz="4" w:space="0" w:color="auto"/>
            </w:tcBorders>
            <w:shd w:val="clear" w:color="auto" w:fill="FFFFFF"/>
          </w:tcPr>
          <w:p w:rsidR="00D50623" w:rsidRDefault="00D50623">
            <w:pPr>
              <w:rPr>
                <w:sz w:val="10"/>
                <w:szCs w:val="10"/>
              </w:rPr>
            </w:pPr>
          </w:p>
        </w:tc>
      </w:tr>
      <w:tr w:rsidR="00D50623">
        <w:trPr>
          <w:trHeight w:hRule="exact" w:val="878"/>
          <w:jc w:val="center"/>
        </w:trPr>
        <w:tc>
          <w:tcPr>
            <w:tcW w:w="1094" w:type="dxa"/>
            <w:tcBorders>
              <w:top w:val="single" w:sz="4" w:space="0" w:color="auto"/>
              <w:left w:val="single" w:sz="4" w:space="0" w:color="auto"/>
            </w:tcBorders>
            <w:shd w:val="clear" w:color="auto" w:fill="FFFFFF"/>
          </w:tcPr>
          <w:p w:rsidR="00D50623" w:rsidRDefault="00F36A77">
            <w:pPr>
              <w:pStyle w:val="a7"/>
              <w:spacing w:before="180" w:line="240" w:lineRule="auto"/>
            </w:pPr>
            <w:r>
              <w:t>8 а</w:t>
            </w:r>
          </w:p>
        </w:tc>
        <w:tc>
          <w:tcPr>
            <w:tcW w:w="4190" w:type="dxa"/>
            <w:tcBorders>
              <w:top w:val="single" w:sz="4" w:space="0" w:color="auto"/>
              <w:left w:val="single" w:sz="4" w:space="0" w:color="auto"/>
            </w:tcBorders>
            <w:shd w:val="clear" w:color="auto" w:fill="FFFFFF"/>
          </w:tcPr>
          <w:p w:rsidR="00D50623" w:rsidRDefault="00F36A77">
            <w:pPr>
              <w:pStyle w:val="a7"/>
              <w:spacing w:line="271" w:lineRule="auto"/>
            </w:pPr>
            <w:r>
              <w:t>Порядок поступления граждан на муниципальную службу;</w:t>
            </w:r>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tc>
      </w:tr>
      <w:tr w:rsidR="00D50623">
        <w:trPr>
          <w:trHeight w:hRule="exact" w:val="1152"/>
          <w:jc w:val="center"/>
        </w:trPr>
        <w:tc>
          <w:tcPr>
            <w:tcW w:w="1094" w:type="dxa"/>
            <w:tcBorders>
              <w:top w:val="single" w:sz="4" w:space="0" w:color="auto"/>
              <w:left w:val="single" w:sz="4" w:space="0" w:color="auto"/>
            </w:tcBorders>
            <w:shd w:val="clear" w:color="auto" w:fill="FFFFFF"/>
            <w:vAlign w:val="center"/>
          </w:tcPr>
          <w:p w:rsidR="00D50623" w:rsidRDefault="00F36A77">
            <w:pPr>
              <w:pStyle w:val="a7"/>
              <w:spacing w:line="240" w:lineRule="auto"/>
            </w:pPr>
            <w:r>
              <w:t>8 б</w:t>
            </w:r>
          </w:p>
        </w:tc>
        <w:tc>
          <w:tcPr>
            <w:tcW w:w="4190" w:type="dxa"/>
            <w:tcBorders>
              <w:top w:val="single" w:sz="4" w:space="0" w:color="auto"/>
              <w:left w:val="single" w:sz="4" w:space="0" w:color="auto"/>
            </w:tcBorders>
            <w:shd w:val="clear" w:color="auto" w:fill="FFFFFF"/>
          </w:tcPr>
          <w:p w:rsidR="00D50623" w:rsidRDefault="00F36A77">
            <w:pPr>
              <w:pStyle w:val="a7"/>
            </w:pPr>
            <w:r>
              <w:t>Сведения о вакантных должностях муниципальной службы, имеющихся в органе местного самоуправления;</w:t>
            </w:r>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p w:rsidR="00D50623" w:rsidRDefault="00F36A77">
            <w:pPr>
              <w:pStyle w:val="a7"/>
            </w:pPr>
            <w:r>
              <w:t>Обновляется в течение пяти рабочих дней после открытия вакансии</w:t>
            </w:r>
          </w:p>
        </w:tc>
      </w:tr>
      <w:tr w:rsidR="00D50623">
        <w:trPr>
          <w:trHeight w:hRule="exact" w:val="1162"/>
          <w:jc w:val="center"/>
        </w:trPr>
        <w:tc>
          <w:tcPr>
            <w:tcW w:w="1094" w:type="dxa"/>
            <w:tcBorders>
              <w:top w:val="single" w:sz="4" w:space="0" w:color="auto"/>
              <w:left w:val="single" w:sz="4" w:space="0" w:color="auto"/>
            </w:tcBorders>
            <w:shd w:val="clear" w:color="auto" w:fill="FFFFFF"/>
            <w:vAlign w:val="center"/>
          </w:tcPr>
          <w:p w:rsidR="00D50623" w:rsidRDefault="00F36A77">
            <w:pPr>
              <w:pStyle w:val="a7"/>
              <w:spacing w:line="240" w:lineRule="auto"/>
            </w:pPr>
            <w:r>
              <w:t>8 в</w:t>
            </w:r>
          </w:p>
        </w:tc>
        <w:tc>
          <w:tcPr>
            <w:tcW w:w="4190" w:type="dxa"/>
            <w:tcBorders>
              <w:top w:val="single" w:sz="4" w:space="0" w:color="auto"/>
              <w:left w:val="single" w:sz="4" w:space="0" w:color="auto"/>
            </w:tcBorders>
            <w:shd w:val="clear" w:color="auto" w:fill="FFFFFF"/>
          </w:tcPr>
          <w:p w:rsidR="00D50623" w:rsidRDefault="00F36A77">
            <w:pPr>
              <w:pStyle w:val="a7"/>
            </w:pPr>
            <w:r>
              <w:t>Квалификационные требования к кандидатам на замещение вакантных должностей муниципальной службы;</w:t>
            </w:r>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Не позднее 21 дня до истечения срока приема документов.</w:t>
            </w:r>
          </w:p>
        </w:tc>
      </w:tr>
      <w:tr w:rsidR="00D50623">
        <w:trPr>
          <w:trHeight w:hRule="exact" w:val="1147"/>
          <w:jc w:val="center"/>
        </w:trPr>
        <w:tc>
          <w:tcPr>
            <w:tcW w:w="1094" w:type="dxa"/>
            <w:tcBorders>
              <w:top w:val="single" w:sz="4" w:space="0" w:color="auto"/>
              <w:left w:val="single" w:sz="4" w:space="0" w:color="auto"/>
            </w:tcBorders>
            <w:shd w:val="clear" w:color="auto" w:fill="FFFFFF"/>
            <w:vAlign w:val="center"/>
          </w:tcPr>
          <w:p w:rsidR="00D50623" w:rsidRDefault="00F36A77">
            <w:pPr>
              <w:pStyle w:val="a7"/>
              <w:spacing w:line="240" w:lineRule="auto"/>
            </w:pPr>
            <w:r>
              <w:t>8г</w:t>
            </w:r>
          </w:p>
        </w:tc>
        <w:tc>
          <w:tcPr>
            <w:tcW w:w="4190" w:type="dxa"/>
            <w:tcBorders>
              <w:top w:val="single" w:sz="4" w:space="0" w:color="auto"/>
              <w:left w:val="single" w:sz="4" w:space="0" w:color="auto"/>
            </w:tcBorders>
            <w:shd w:val="clear" w:color="auto" w:fill="FFFFFF"/>
          </w:tcPr>
          <w:p w:rsidR="00D50623" w:rsidRDefault="00F36A77">
            <w:pPr>
              <w:pStyle w:val="a7"/>
            </w:pPr>
            <w:r>
              <w:t>Условия и результаты конкурсов на замещение вакантных должностей муниципальной службы;</w:t>
            </w:r>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В течение семи дней после завершения конкурса.</w:t>
            </w:r>
          </w:p>
        </w:tc>
      </w:tr>
      <w:tr w:rsidR="00D50623">
        <w:trPr>
          <w:trHeight w:hRule="exact" w:val="1421"/>
          <w:jc w:val="center"/>
        </w:trPr>
        <w:tc>
          <w:tcPr>
            <w:tcW w:w="1094" w:type="dxa"/>
            <w:tcBorders>
              <w:top w:val="single" w:sz="4" w:space="0" w:color="auto"/>
              <w:left w:val="single" w:sz="4" w:space="0" w:color="auto"/>
            </w:tcBorders>
            <w:shd w:val="clear" w:color="auto" w:fill="FFFFFF"/>
            <w:vAlign w:val="center"/>
          </w:tcPr>
          <w:p w:rsidR="00D50623" w:rsidRDefault="00F36A77">
            <w:pPr>
              <w:pStyle w:val="a7"/>
              <w:spacing w:line="240" w:lineRule="auto"/>
            </w:pPr>
            <w:r>
              <w:t>8 д</w:t>
            </w:r>
          </w:p>
        </w:tc>
        <w:tc>
          <w:tcPr>
            <w:tcW w:w="4190" w:type="dxa"/>
            <w:tcBorders>
              <w:top w:val="single" w:sz="4" w:space="0" w:color="auto"/>
              <w:left w:val="single" w:sz="4" w:space="0" w:color="auto"/>
            </w:tcBorders>
            <w:shd w:val="clear" w:color="auto" w:fill="FFFFFF"/>
          </w:tcPr>
          <w:p w:rsidR="00D50623" w:rsidRDefault="00F36A77">
            <w:pPr>
              <w:pStyle w:val="a7"/>
            </w:pPr>
            <w:r>
              <w:t>Номера телефонов, по которым можно получить информацию по вопросу замещения вакантных должностей в органе местного самоуправления;</w:t>
            </w:r>
          </w:p>
        </w:tc>
        <w:tc>
          <w:tcPr>
            <w:tcW w:w="5371" w:type="dxa"/>
            <w:tcBorders>
              <w:top w:val="single" w:sz="4" w:space="0" w:color="auto"/>
              <w:left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tc>
      </w:tr>
      <w:tr w:rsidR="00D50623">
        <w:trPr>
          <w:trHeight w:hRule="exact" w:val="1939"/>
          <w:jc w:val="center"/>
        </w:trPr>
        <w:tc>
          <w:tcPr>
            <w:tcW w:w="1094" w:type="dxa"/>
            <w:tcBorders>
              <w:top w:val="single" w:sz="4" w:space="0" w:color="auto"/>
              <w:left w:val="single" w:sz="4" w:space="0" w:color="auto"/>
            </w:tcBorders>
            <w:shd w:val="clear" w:color="auto" w:fill="FFFFFF"/>
            <w:vAlign w:val="center"/>
          </w:tcPr>
          <w:p w:rsidR="00D50623" w:rsidRDefault="00F36A77">
            <w:pPr>
              <w:pStyle w:val="a7"/>
              <w:spacing w:line="240" w:lineRule="auto"/>
            </w:pPr>
            <w:r>
              <w:t>9</w:t>
            </w:r>
          </w:p>
        </w:tc>
        <w:tc>
          <w:tcPr>
            <w:tcW w:w="4190" w:type="dxa"/>
            <w:tcBorders>
              <w:top w:val="single" w:sz="4" w:space="0" w:color="auto"/>
              <w:left w:val="single" w:sz="4" w:space="0" w:color="auto"/>
            </w:tcBorders>
            <w:shd w:val="clear" w:color="auto" w:fill="FFFFFF"/>
          </w:tcPr>
          <w:p w:rsidR="00D50623" w:rsidRDefault="00F36A77">
            <w:pPr>
              <w:pStyle w:val="a7"/>
              <w:spacing w:before="80"/>
            </w:pPr>
            <w:r>
              <w:rPr>
                <w:b/>
                <w:bCs/>
              </w:rPr>
              <w:t>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tc>
        <w:tc>
          <w:tcPr>
            <w:tcW w:w="5371" w:type="dxa"/>
            <w:tcBorders>
              <w:top w:val="single" w:sz="4" w:space="0" w:color="auto"/>
              <w:left w:val="single" w:sz="4" w:space="0" w:color="auto"/>
              <w:right w:val="single" w:sz="4" w:space="0" w:color="auto"/>
            </w:tcBorders>
            <w:shd w:val="clear" w:color="auto" w:fill="FFFFFF"/>
            <w:vAlign w:val="bottom"/>
          </w:tcPr>
          <w:p w:rsidR="00D50623" w:rsidRDefault="00F36A77">
            <w:pPr>
              <w:pStyle w:val="a7"/>
              <w:spacing w:line="240" w:lineRule="auto"/>
              <w:ind w:firstLine="280"/>
              <w:jc w:val="both"/>
            </w:pPr>
            <w:r>
              <w:t>«</w:t>
            </w:r>
          </w:p>
        </w:tc>
      </w:tr>
      <w:tr w:rsidR="00D50623">
        <w:trPr>
          <w:trHeight w:hRule="exact" w:val="2218"/>
          <w:jc w:val="center"/>
        </w:trPr>
        <w:tc>
          <w:tcPr>
            <w:tcW w:w="1094" w:type="dxa"/>
            <w:tcBorders>
              <w:top w:val="single" w:sz="4" w:space="0" w:color="auto"/>
              <w:left w:val="single" w:sz="4" w:space="0" w:color="auto"/>
              <w:bottom w:val="single" w:sz="4" w:space="0" w:color="auto"/>
            </w:tcBorders>
            <w:shd w:val="clear" w:color="auto" w:fill="FFFFFF"/>
            <w:vAlign w:val="center"/>
          </w:tcPr>
          <w:p w:rsidR="00D50623" w:rsidRDefault="00F36A77">
            <w:pPr>
              <w:pStyle w:val="a7"/>
              <w:spacing w:line="240" w:lineRule="auto"/>
            </w:pPr>
            <w:r>
              <w:t>9а</w:t>
            </w:r>
          </w:p>
        </w:tc>
        <w:tc>
          <w:tcPr>
            <w:tcW w:w="4190" w:type="dxa"/>
            <w:tcBorders>
              <w:top w:val="single" w:sz="4" w:space="0" w:color="auto"/>
              <w:left w:val="single" w:sz="4" w:space="0" w:color="auto"/>
              <w:bottom w:val="single" w:sz="4" w:space="0" w:color="auto"/>
            </w:tcBorders>
            <w:shd w:val="clear" w:color="auto" w:fill="FFFFFF"/>
          </w:tcPr>
          <w:p w:rsidR="00D50623" w:rsidRDefault="00F36A77">
            <w:pPr>
              <w:pStyle w:val="a7"/>
              <w:spacing w:before="80"/>
            </w:pPr>
            <w:r>
              <w:t>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tc>
        <w:tc>
          <w:tcPr>
            <w:tcW w:w="5371" w:type="dxa"/>
            <w:tcBorders>
              <w:top w:val="single" w:sz="4" w:space="0" w:color="auto"/>
              <w:left w:val="single" w:sz="4" w:space="0" w:color="auto"/>
              <w:bottom w:val="single" w:sz="4" w:space="0" w:color="auto"/>
              <w:right w:val="single" w:sz="4" w:space="0" w:color="auto"/>
            </w:tcBorders>
            <w:shd w:val="clear" w:color="auto" w:fill="FFFFFF"/>
          </w:tcPr>
          <w:p w:rsidR="00D50623" w:rsidRDefault="00F36A77">
            <w:pPr>
              <w:pStyle w:val="a7"/>
              <w:spacing w:before="80" w:line="240" w:lineRule="auto"/>
            </w:pPr>
            <w:r>
              <w:t>Поддерживается в актуальном состоянии.</w:t>
            </w:r>
          </w:p>
          <w:p w:rsidR="00D50623" w:rsidRDefault="00F36A77">
            <w:pPr>
              <w:pStyle w:val="a7"/>
              <w:spacing w:line="240" w:lineRule="auto"/>
            </w:pPr>
            <w:r>
              <w:t>В течение пяти рабочих дней с момента утверждения графика.</w:t>
            </w:r>
          </w:p>
          <w:p w:rsidR="00D50623" w:rsidRDefault="00F36A77">
            <w:pPr>
              <w:pStyle w:val="a7"/>
              <w:spacing w:line="240" w:lineRule="auto"/>
            </w:pPr>
            <w:r>
              <w:t>В течение пяти рабочих дней со дня утверждения</w:t>
            </w:r>
          </w:p>
          <w:p w:rsidR="00D50623" w:rsidRDefault="00F36A77">
            <w:pPr>
              <w:pStyle w:val="a7"/>
              <w:spacing w:line="240" w:lineRule="auto"/>
            </w:pPr>
            <w:r>
              <w:t>нормативного и иного правового акта.</w:t>
            </w:r>
          </w:p>
        </w:tc>
      </w:tr>
    </w:tbl>
    <w:p w:rsidR="00F36A77" w:rsidRDefault="00F36A77" w:rsidP="00E509BC"/>
    <w:sectPr w:rsidR="00F36A77">
      <w:headerReference w:type="default" r:id="rId8"/>
      <w:pgSz w:w="11900" w:h="16840"/>
      <w:pgMar w:top="1262" w:right="430" w:bottom="1046" w:left="815" w:header="834" w:footer="6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DC" w:rsidRDefault="009260DC">
      <w:r>
        <w:separator/>
      </w:r>
    </w:p>
  </w:endnote>
  <w:endnote w:type="continuationSeparator" w:id="0">
    <w:p w:rsidR="009260DC" w:rsidRDefault="0092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DC" w:rsidRDefault="009260DC"/>
  </w:footnote>
  <w:footnote w:type="continuationSeparator" w:id="0">
    <w:p w:rsidR="009260DC" w:rsidRDefault="009260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23" w:rsidRPr="00E509BC" w:rsidRDefault="00D50623" w:rsidP="00E509B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D66"/>
    <w:multiLevelType w:val="multilevel"/>
    <w:tmpl w:val="691A6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5286C"/>
    <w:multiLevelType w:val="multilevel"/>
    <w:tmpl w:val="E9CE361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7511A"/>
    <w:multiLevelType w:val="multilevel"/>
    <w:tmpl w:val="54FA747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D6911"/>
    <w:multiLevelType w:val="multilevel"/>
    <w:tmpl w:val="17EAD6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AC60B9"/>
    <w:multiLevelType w:val="multilevel"/>
    <w:tmpl w:val="AD144B3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AB6FDB"/>
    <w:multiLevelType w:val="multilevel"/>
    <w:tmpl w:val="039E07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50623"/>
    <w:rsid w:val="000B280E"/>
    <w:rsid w:val="000E7670"/>
    <w:rsid w:val="00154993"/>
    <w:rsid w:val="00265043"/>
    <w:rsid w:val="004020EC"/>
    <w:rsid w:val="004A7F80"/>
    <w:rsid w:val="004D526E"/>
    <w:rsid w:val="005372F6"/>
    <w:rsid w:val="0056375D"/>
    <w:rsid w:val="005900C4"/>
    <w:rsid w:val="007B0332"/>
    <w:rsid w:val="00881EA3"/>
    <w:rsid w:val="009260DC"/>
    <w:rsid w:val="00D50623"/>
    <w:rsid w:val="00D56BE4"/>
    <w:rsid w:val="00D813D7"/>
    <w:rsid w:val="00D94A98"/>
    <w:rsid w:val="00DC324E"/>
    <w:rsid w:val="00E1598C"/>
    <w:rsid w:val="00E509BC"/>
    <w:rsid w:val="00F3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Основной текст (2)"/>
    <w:basedOn w:val="a"/>
    <w:link w:val="2"/>
    <w:pPr>
      <w:spacing w:after="260"/>
    </w:pPr>
    <w:rPr>
      <w:rFonts w:ascii="Times New Roman" w:eastAsia="Times New Roman" w:hAnsi="Times New Roman" w:cs="Times New Roman"/>
      <w:sz w:val="26"/>
      <w:szCs w:val="26"/>
    </w:rPr>
  </w:style>
  <w:style w:type="paragraph" w:customStyle="1" w:styleId="a4">
    <w:name w:val="Подпись к картинке"/>
    <w:basedOn w:val="a"/>
    <w:link w:val="a3"/>
    <w:rPr>
      <w:rFonts w:ascii="Times New Roman" w:eastAsia="Times New Roman" w:hAnsi="Times New Roman" w:cs="Times New Roman"/>
      <w:b/>
      <w:bCs/>
      <w:sz w:val="26"/>
      <w:szCs w:val="26"/>
    </w:rPr>
  </w:style>
  <w:style w:type="paragraph" w:customStyle="1" w:styleId="30">
    <w:name w:val="Основной текст (3)"/>
    <w:basedOn w:val="a"/>
    <w:link w:val="3"/>
    <w:pPr>
      <w:spacing w:after="520"/>
      <w:jc w:val="center"/>
    </w:pPr>
    <w:rPr>
      <w:rFonts w:ascii="Times New Roman" w:eastAsia="Times New Roman" w:hAnsi="Times New Roman" w:cs="Times New Roman"/>
      <w:b/>
      <w:bCs/>
      <w:sz w:val="32"/>
      <w:szCs w:val="32"/>
    </w:rPr>
  </w:style>
  <w:style w:type="paragraph" w:customStyle="1" w:styleId="10">
    <w:name w:val="Заголовок №1"/>
    <w:basedOn w:val="a"/>
    <w:link w:val="1"/>
    <w:pPr>
      <w:spacing w:after="380"/>
      <w:jc w:val="center"/>
      <w:outlineLvl w:val="0"/>
    </w:pPr>
    <w:rPr>
      <w:rFonts w:ascii="Times New Roman" w:eastAsia="Times New Roman" w:hAnsi="Times New Roman" w:cs="Times New Roman"/>
      <w:b/>
      <w:bCs/>
      <w:sz w:val="36"/>
      <w:szCs w:val="36"/>
    </w:rPr>
  </w:style>
  <w:style w:type="paragraph" w:customStyle="1" w:styleId="11">
    <w:name w:val="Основной текст1"/>
    <w:basedOn w:val="a"/>
    <w:link w:val="a5"/>
    <w:pPr>
      <w:spacing w:line="257" w:lineRule="auto"/>
      <w:ind w:firstLine="400"/>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spacing w:line="276"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4D526E"/>
    <w:pPr>
      <w:tabs>
        <w:tab w:val="center" w:pos="4677"/>
        <w:tab w:val="right" w:pos="9355"/>
      </w:tabs>
    </w:pPr>
  </w:style>
  <w:style w:type="character" w:customStyle="1" w:styleId="a9">
    <w:name w:val="Верхний колонтитул Знак"/>
    <w:basedOn w:val="a0"/>
    <w:link w:val="a8"/>
    <w:uiPriority w:val="99"/>
    <w:rsid w:val="004D526E"/>
    <w:rPr>
      <w:color w:val="000000"/>
    </w:rPr>
  </w:style>
  <w:style w:type="paragraph" w:styleId="aa">
    <w:name w:val="footer"/>
    <w:basedOn w:val="a"/>
    <w:link w:val="ab"/>
    <w:uiPriority w:val="99"/>
    <w:unhideWhenUsed/>
    <w:rsid w:val="004D526E"/>
    <w:pPr>
      <w:tabs>
        <w:tab w:val="center" w:pos="4677"/>
        <w:tab w:val="right" w:pos="9355"/>
      </w:tabs>
    </w:pPr>
  </w:style>
  <w:style w:type="character" w:customStyle="1" w:styleId="ab">
    <w:name w:val="Нижний колонтитул Знак"/>
    <w:basedOn w:val="a0"/>
    <w:link w:val="aa"/>
    <w:uiPriority w:val="99"/>
    <w:rsid w:val="004D526E"/>
    <w:rPr>
      <w:color w:val="000000"/>
    </w:rPr>
  </w:style>
  <w:style w:type="paragraph" w:styleId="ac">
    <w:name w:val="Balloon Text"/>
    <w:basedOn w:val="a"/>
    <w:link w:val="ad"/>
    <w:uiPriority w:val="99"/>
    <w:semiHidden/>
    <w:unhideWhenUsed/>
    <w:rsid w:val="00E509BC"/>
    <w:rPr>
      <w:rFonts w:ascii="Tahoma" w:hAnsi="Tahoma" w:cs="Tahoma"/>
      <w:sz w:val="16"/>
      <w:szCs w:val="16"/>
    </w:rPr>
  </w:style>
  <w:style w:type="character" w:customStyle="1" w:styleId="ad">
    <w:name w:val="Текст выноски Знак"/>
    <w:basedOn w:val="a0"/>
    <w:link w:val="ac"/>
    <w:uiPriority w:val="99"/>
    <w:semiHidden/>
    <w:rsid w:val="00E509B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Основной текст (2)"/>
    <w:basedOn w:val="a"/>
    <w:link w:val="2"/>
    <w:pPr>
      <w:spacing w:after="260"/>
    </w:pPr>
    <w:rPr>
      <w:rFonts w:ascii="Times New Roman" w:eastAsia="Times New Roman" w:hAnsi="Times New Roman" w:cs="Times New Roman"/>
      <w:sz w:val="26"/>
      <w:szCs w:val="26"/>
    </w:rPr>
  </w:style>
  <w:style w:type="paragraph" w:customStyle="1" w:styleId="a4">
    <w:name w:val="Подпись к картинке"/>
    <w:basedOn w:val="a"/>
    <w:link w:val="a3"/>
    <w:rPr>
      <w:rFonts w:ascii="Times New Roman" w:eastAsia="Times New Roman" w:hAnsi="Times New Roman" w:cs="Times New Roman"/>
      <w:b/>
      <w:bCs/>
      <w:sz w:val="26"/>
      <w:szCs w:val="26"/>
    </w:rPr>
  </w:style>
  <w:style w:type="paragraph" w:customStyle="1" w:styleId="30">
    <w:name w:val="Основной текст (3)"/>
    <w:basedOn w:val="a"/>
    <w:link w:val="3"/>
    <w:pPr>
      <w:spacing w:after="520"/>
      <w:jc w:val="center"/>
    </w:pPr>
    <w:rPr>
      <w:rFonts w:ascii="Times New Roman" w:eastAsia="Times New Roman" w:hAnsi="Times New Roman" w:cs="Times New Roman"/>
      <w:b/>
      <w:bCs/>
      <w:sz w:val="32"/>
      <w:szCs w:val="32"/>
    </w:rPr>
  </w:style>
  <w:style w:type="paragraph" w:customStyle="1" w:styleId="10">
    <w:name w:val="Заголовок №1"/>
    <w:basedOn w:val="a"/>
    <w:link w:val="1"/>
    <w:pPr>
      <w:spacing w:after="380"/>
      <w:jc w:val="center"/>
      <w:outlineLvl w:val="0"/>
    </w:pPr>
    <w:rPr>
      <w:rFonts w:ascii="Times New Roman" w:eastAsia="Times New Roman" w:hAnsi="Times New Roman" w:cs="Times New Roman"/>
      <w:b/>
      <w:bCs/>
      <w:sz w:val="36"/>
      <w:szCs w:val="36"/>
    </w:rPr>
  </w:style>
  <w:style w:type="paragraph" w:customStyle="1" w:styleId="11">
    <w:name w:val="Основной текст1"/>
    <w:basedOn w:val="a"/>
    <w:link w:val="a5"/>
    <w:pPr>
      <w:spacing w:line="257" w:lineRule="auto"/>
      <w:ind w:firstLine="400"/>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spacing w:line="276"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4D526E"/>
    <w:pPr>
      <w:tabs>
        <w:tab w:val="center" w:pos="4677"/>
        <w:tab w:val="right" w:pos="9355"/>
      </w:tabs>
    </w:pPr>
  </w:style>
  <w:style w:type="character" w:customStyle="1" w:styleId="a9">
    <w:name w:val="Верхний колонтитул Знак"/>
    <w:basedOn w:val="a0"/>
    <w:link w:val="a8"/>
    <w:uiPriority w:val="99"/>
    <w:rsid w:val="004D526E"/>
    <w:rPr>
      <w:color w:val="000000"/>
    </w:rPr>
  </w:style>
  <w:style w:type="paragraph" w:styleId="aa">
    <w:name w:val="footer"/>
    <w:basedOn w:val="a"/>
    <w:link w:val="ab"/>
    <w:uiPriority w:val="99"/>
    <w:unhideWhenUsed/>
    <w:rsid w:val="004D526E"/>
    <w:pPr>
      <w:tabs>
        <w:tab w:val="center" w:pos="4677"/>
        <w:tab w:val="right" w:pos="9355"/>
      </w:tabs>
    </w:pPr>
  </w:style>
  <w:style w:type="character" w:customStyle="1" w:styleId="ab">
    <w:name w:val="Нижний колонтитул Знак"/>
    <w:basedOn w:val="a0"/>
    <w:link w:val="aa"/>
    <w:uiPriority w:val="99"/>
    <w:rsid w:val="004D526E"/>
    <w:rPr>
      <w:color w:val="000000"/>
    </w:rPr>
  </w:style>
  <w:style w:type="paragraph" w:styleId="ac">
    <w:name w:val="Balloon Text"/>
    <w:basedOn w:val="a"/>
    <w:link w:val="ad"/>
    <w:uiPriority w:val="99"/>
    <w:semiHidden/>
    <w:unhideWhenUsed/>
    <w:rsid w:val="00E509BC"/>
    <w:rPr>
      <w:rFonts w:ascii="Tahoma" w:hAnsi="Tahoma" w:cs="Tahoma"/>
      <w:sz w:val="16"/>
      <w:szCs w:val="16"/>
    </w:rPr>
  </w:style>
  <w:style w:type="character" w:customStyle="1" w:styleId="ad">
    <w:name w:val="Текст выноски Знак"/>
    <w:basedOn w:val="a0"/>
    <w:link w:val="ac"/>
    <w:uiPriority w:val="99"/>
    <w:semiHidden/>
    <w:rsid w:val="00E509B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2021-09-18T09:01:00Z</dcterms:created>
  <dcterms:modified xsi:type="dcterms:W3CDTF">2021-12-20T14:01:00Z</dcterms:modified>
</cp:coreProperties>
</file>